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49" w:rsidRDefault="00B45049" w:rsidP="00B45049">
      <w:pPr>
        <w:jc w:val="center"/>
        <w:rPr>
          <w:rFonts w:eastAsia="Calibri"/>
          <w:b/>
          <w:sz w:val="26"/>
          <w:szCs w:val="26"/>
        </w:rPr>
      </w:pPr>
      <w:bookmarkStart w:id="0" w:name="_GoBack"/>
      <w:bookmarkEnd w:id="0"/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8B1732">
        <w:rPr>
          <w:rFonts w:eastAsia="Calibri"/>
          <w:b/>
          <w:sz w:val="26"/>
          <w:szCs w:val="26"/>
        </w:rPr>
        <w:t>о подготовке проект</w:t>
      </w:r>
      <w:r>
        <w:rPr>
          <w:rFonts w:eastAsia="Calibri"/>
          <w:b/>
          <w:sz w:val="26"/>
          <w:szCs w:val="26"/>
        </w:rPr>
        <w:t>а</w:t>
      </w:r>
      <w:r w:rsidR="00C204A6">
        <w:rPr>
          <w:rFonts w:eastAsia="Calibri"/>
          <w:b/>
          <w:sz w:val="26"/>
          <w:szCs w:val="26"/>
        </w:rPr>
        <w:t xml:space="preserve"> распоряжения</w:t>
      </w:r>
    </w:p>
    <w:p w:rsidR="00B45049" w:rsidRDefault="00B45049" w:rsidP="00B45049">
      <w:pPr>
        <w:spacing w:line="360" w:lineRule="auto"/>
        <w:rPr>
          <w:sz w:val="26"/>
          <w:szCs w:val="26"/>
        </w:rPr>
      </w:pPr>
    </w:p>
    <w:p w:rsidR="00B45049" w:rsidRPr="008B1732" w:rsidRDefault="00B45049" w:rsidP="00A757FE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B1732">
        <w:rPr>
          <w:rFonts w:eastAsia="Calibri"/>
          <w:sz w:val="26"/>
          <w:szCs w:val="26"/>
          <w:lang w:eastAsia="en-US"/>
        </w:rPr>
        <w:t>Настоя</w:t>
      </w:r>
      <w:r>
        <w:rPr>
          <w:rFonts w:eastAsia="Calibri"/>
          <w:sz w:val="26"/>
          <w:szCs w:val="26"/>
          <w:lang w:eastAsia="en-US"/>
        </w:rPr>
        <w:t>щим Министерство транспорта Пермского края</w:t>
      </w:r>
      <w:r w:rsidRPr="008B1732">
        <w:rPr>
          <w:rFonts w:eastAsia="Calibri"/>
          <w:sz w:val="26"/>
          <w:szCs w:val="26"/>
          <w:lang w:eastAsia="en-US"/>
        </w:rPr>
        <w:t xml:space="preserve"> извещает о </w:t>
      </w:r>
      <w:r>
        <w:rPr>
          <w:rFonts w:eastAsia="Calibri"/>
          <w:sz w:val="26"/>
          <w:szCs w:val="26"/>
          <w:lang w:eastAsia="en-US"/>
        </w:rPr>
        <w:t>начале подготовки проекта нормативного правового акта и сборе предложений заинтересованных лиц</w:t>
      </w:r>
      <w:r w:rsidRPr="008B1732">
        <w:rPr>
          <w:rFonts w:eastAsia="Calibri"/>
          <w:sz w:val="26"/>
          <w:szCs w:val="26"/>
          <w:lang w:eastAsia="en-US"/>
        </w:rPr>
        <w:t>.</w:t>
      </w:r>
      <w:r w:rsidR="00A7633D">
        <w:rPr>
          <w:rFonts w:eastAsia="Calibri"/>
          <w:sz w:val="26"/>
          <w:szCs w:val="26"/>
          <w:lang w:eastAsia="en-US"/>
        </w:rPr>
        <w:t xml:space="preserve"> </w:t>
      </w:r>
    </w:p>
    <w:p w:rsidR="00B45049" w:rsidRPr="00FC7B5C" w:rsidRDefault="00B45049" w:rsidP="00B45049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8B1732">
        <w:rPr>
          <w:rFonts w:eastAsia="Calibri"/>
          <w:sz w:val="26"/>
          <w:szCs w:val="26"/>
          <w:lang w:eastAsia="en-US"/>
        </w:rPr>
        <w:t>:</w:t>
      </w:r>
      <w:r w:rsidR="00213587">
        <w:rPr>
          <w:rFonts w:eastAsia="Calibri"/>
          <w:sz w:val="26"/>
          <w:szCs w:val="26"/>
          <w:lang w:eastAsia="en-US"/>
        </w:rPr>
        <w:t xml:space="preserve"> </w:t>
      </w:r>
      <w:r w:rsidR="00C52C4A">
        <w:rPr>
          <w:rFonts w:eastAsia="Calibri"/>
          <w:sz w:val="26"/>
          <w:szCs w:val="26"/>
          <w:lang w:eastAsia="en-US"/>
        </w:rPr>
        <w:t>6140</w:t>
      </w:r>
      <w:r w:rsidR="00142723">
        <w:rPr>
          <w:rFonts w:eastAsia="Calibri"/>
          <w:sz w:val="26"/>
          <w:szCs w:val="26"/>
          <w:lang w:eastAsia="en-US"/>
        </w:rPr>
        <w:t>68</w:t>
      </w:r>
      <w:r w:rsidRPr="008B1732">
        <w:rPr>
          <w:rFonts w:eastAsia="Calibri"/>
          <w:sz w:val="26"/>
          <w:szCs w:val="26"/>
          <w:lang w:eastAsia="en-US"/>
        </w:rPr>
        <w:t xml:space="preserve"> </w:t>
      </w:r>
      <w:r w:rsidR="00A757FE">
        <w:rPr>
          <w:sz w:val="26"/>
          <w:szCs w:val="26"/>
        </w:rPr>
        <w:t>г. Пермь ул. Л</w:t>
      </w:r>
      <w:r w:rsidR="00C52C4A">
        <w:rPr>
          <w:sz w:val="26"/>
          <w:szCs w:val="26"/>
        </w:rPr>
        <w:t>уначарского 100</w:t>
      </w:r>
      <w:r w:rsidRPr="00FC7B5C">
        <w:rPr>
          <w:sz w:val="26"/>
          <w:szCs w:val="26"/>
        </w:rPr>
        <w:t>, а также по адресу элект</w:t>
      </w:r>
      <w:r w:rsidR="00C52C4A">
        <w:rPr>
          <w:sz w:val="26"/>
          <w:szCs w:val="26"/>
        </w:rPr>
        <w:t xml:space="preserve">ронной почты: </w:t>
      </w:r>
      <w:hyperlink r:id="rId6" w:history="1">
        <w:r w:rsidR="00C204A6" w:rsidRPr="007E74FB">
          <w:rPr>
            <w:rStyle w:val="a3"/>
            <w:sz w:val="26"/>
            <w:szCs w:val="26"/>
            <w:lang w:val="en-US"/>
          </w:rPr>
          <w:t>syushevchenko</w:t>
        </w:r>
        <w:r w:rsidR="00C204A6" w:rsidRPr="007E74FB">
          <w:rPr>
            <w:rStyle w:val="a3"/>
            <w:sz w:val="26"/>
            <w:szCs w:val="26"/>
          </w:rPr>
          <w:t>@mintrans.permkrai.ru</w:t>
        </w:r>
      </w:hyperlink>
      <w:r w:rsidR="00A7633D">
        <w:rPr>
          <w:sz w:val="26"/>
          <w:szCs w:val="26"/>
        </w:rPr>
        <w:t xml:space="preserve"> </w:t>
      </w:r>
    </w:p>
    <w:p w:rsidR="00DF02EF" w:rsidRDefault="00B45049" w:rsidP="00B45049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Сроки приёма предложений</w:t>
      </w:r>
      <w:r w:rsidRPr="00E75721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EA4EE4">
        <w:rPr>
          <w:sz w:val="26"/>
          <w:szCs w:val="26"/>
        </w:rPr>
        <w:t xml:space="preserve"> в течение</w:t>
      </w:r>
      <w:r w:rsidR="00DF02EF">
        <w:rPr>
          <w:sz w:val="26"/>
          <w:szCs w:val="26"/>
        </w:rPr>
        <w:t xml:space="preserve"> 10</w:t>
      </w:r>
      <w:r w:rsidR="00EB0F67">
        <w:rPr>
          <w:sz w:val="26"/>
          <w:szCs w:val="26"/>
        </w:rPr>
        <w:t xml:space="preserve"> </w:t>
      </w:r>
      <w:r w:rsidR="00DF02EF">
        <w:rPr>
          <w:sz w:val="26"/>
          <w:szCs w:val="26"/>
        </w:rPr>
        <w:t>рабочих  дней  со дня размещения уведомления на официальном сайте Министерства экономического развития</w:t>
      </w:r>
      <w:r w:rsidR="00EB0F67">
        <w:rPr>
          <w:sz w:val="26"/>
          <w:szCs w:val="26"/>
        </w:rPr>
        <w:t xml:space="preserve"> Пермского края.</w:t>
      </w:r>
      <w:r w:rsidR="00A7633D">
        <w:rPr>
          <w:sz w:val="26"/>
          <w:szCs w:val="26"/>
        </w:rPr>
        <w:t xml:space="preserve"> </w:t>
      </w:r>
    </w:p>
    <w:p w:rsidR="00B45049" w:rsidRDefault="00B45049" w:rsidP="00B45049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FC7B5C">
        <w:rPr>
          <w:sz w:val="26"/>
          <w:szCs w:val="26"/>
        </w:rPr>
        <w:t xml:space="preserve"> (</w:t>
      </w:r>
      <w:r w:rsidRPr="005A20C0">
        <w:rPr>
          <w:i/>
          <w:sz w:val="26"/>
          <w:szCs w:val="26"/>
        </w:rPr>
        <w:t>полный электронный адрес</w:t>
      </w:r>
      <w:r w:rsidRPr="00FC7B5C">
        <w:rPr>
          <w:sz w:val="26"/>
          <w:szCs w:val="26"/>
        </w:rPr>
        <w:t>):</w:t>
      </w:r>
      <w:r w:rsidR="003F69B2" w:rsidRPr="003F69B2">
        <w:rPr>
          <w:sz w:val="26"/>
          <w:szCs w:val="26"/>
          <w:u w:val="single"/>
        </w:rPr>
        <w:t xml:space="preserve"> </w:t>
      </w:r>
      <w:r w:rsidR="003F69B2" w:rsidRPr="00391574">
        <w:rPr>
          <w:sz w:val="26"/>
          <w:szCs w:val="26"/>
          <w:u w:val="single"/>
        </w:rPr>
        <w:t>http://economy.permkrai.ru/.</w:t>
      </w:r>
      <w:r w:rsidR="00EB0F67">
        <w:rPr>
          <w:sz w:val="26"/>
          <w:szCs w:val="26"/>
        </w:rPr>
        <w:t xml:space="preserve"> </w:t>
      </w:r>
    </w:p>
    <w:p w:rsidR="009F7204" w:rsidRDefault="00B45049" w:rsidP="00B45049">
      <w:pPr>
        <w:spacing w:line="360" w:lineRule="auto"/>
        <w:ind w:firstLine="709"/>
        <w:jc w:val="both"/>
        <w:rPr>
          <w:sz w:val="26"/>
          <w:szCs w:val="26"/>
        </w:rPr>
      </w:pPr>
      <w:r w:rsidRPr="00A85926">
        <w:rPr>
          <w:b/>
          <w:sz w:val="26"/>
          <w:szCs w:val="26"/>
        </w:rPr>
        <w:t>Конт</w:t>
      </w:r>
      <w:r w:rsidR="00C204A6">
        <w:rPr>
          <w:b/>
          <w:sz w:val="26"/>
          <w:szCs w:val="26"/>
        </w:rPr>
        <w:t>актное л</w:t>
      </w:r>
      <w:r w:rsidR="006A0B0B">
        <w:rPr>
          <w:b/>
          <w:sz w:val="26"/>
          <w:szCs w:val="26"/>
        </w:rPr>
        <w:t xml:space="preserve">ицо от разработчика </w:t>
      </w:r>
      <w:r w:rsidR="0089488E">
        <w:rPr>
          <w:b/>
          <w:sz w:val="26"/>
          <w:szCs w:val="26"/>
        </w:rPr>
        <w:t>акта</w:t>
      </w:r>
      <w:r>
        <w:rPr>
          <w:sz w:val="26"/>
          <w:szCs w:val="26"/>
        </w:rPr>
        <w:t>:</w:t>
      </w:r>
      <w:r w:rsidR="003F69B2">
        <w:rPr>
          <w:sz w:val="26"/>
          <w:szCs w:val="26"/>
        </w:rPr>
        <w:t xml:space="preserve"> </w:t>
      </w:r>
      <w:r w:rsidR="00C204A6">
        <w:rPr>
          <w:sz w:val="26"/>
          <w:szCs w:val="26"/>
        </w:rPr>
        <w:t>Шевченко Светлана Юрьевна</w:t>
      </w:r>
      <w:r w:rsidR="003F69B2">
        <w:rPr>
          <w:sz w:val="26"/>
          <w:szCs w:val="26"/>
        </w:rPr>
        <w:t>,</w:t>
      </w:r>
      <w:r w:rsidR="009F7204">
        <w:rPr>
          <w:sz w:val="26"/>
          <w:szCs w:val="26"/>
        </w:rPr>
        <w:t xml:space="preserve"> </w:t>
      </w:r>
      <w:r w:rsidR="00C204A6">
        <w:rPr>
          <w:sz w:val="26"/>
          <w:szCs w:val="26"/>
        </w:rPr>
        <w:t>главный специалист</w:t>
      </w:r>
      <w:r w:rsidR="00142723">
        <w:rPr>
          <w:sz w:val="26"/>
          <w:szCs w:val="26"/>
        </w:rPr>
        <w:t xml:space="preserve"> </w:t>
      </w:r>
      <w:r w:rsidR="009F7204">
        <w:rPr>
          <w:sz w:val="26"/>
          <w:szCs w:val="26"/>
        </w:rPr>
        <w:t xml:space="preserve">отдела </w:t>
      </w:r>
      <w:r w:rsidR="00142723">
        <w:rPr>
          <w:sz w:val="26"/>
          <w:szCs w:val="26"/>
        </w:rPr>
        <w:t xml:space="preserve">государственного контроля и надзора управления дорожного хозяйства </w:t>
      </w:r>
      <w:r w:rsidR="009F7204">
        <w:rPr>
          <w:sz w:val="26"/>
          <w:szCs w:val="26"/>
        </w:rPr>
        <w:t>Министерства транспорта Пермского края,</w:t>
      </w:r>
      <w:r w:rsidR="00A7633D">
        <w:rPr>
          <w:sz w:val="26"/>
          <w:szCs w:val="26"/>
        </w:rPr>
        <w:t xml:space="preserve"> </w:t>
      </w:r>
    </w:p>
    <w:p w:rsidR="00B45049" w:rsidRPr="00FC7B5C" w:rsidRDefault="00C204A6" w:rsidP="009F7204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тел.: 244-76-54</w:t>
      </w:r>
      <w:r w:rsidR="00B45049">
        <w:rPr>
          <w:sz w:val="26"/>
          <w:szCs w:val="26"/>
        </w:rPr>
        <w:t xml:space="preserve"> _______________________________.</w:t>
      </w:r>
    </w:p>
    <w:p w:rsidR="00B45049" w:rsidRPr="0035235E" w:rsidRDefault="00B45049" w:rsidP="00B45049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 xml:space="preserve">Вид </w:t>
      </w:r>
      <w:r w:rsidR="00C204A6">
        <w:rPr>
          <w:b/>
          <w:sz w:val="26"/>
          <w:szCs w:val="26"/>
        </w:rPr>
        <w:t>нормативного правового распоряжения</w:t>
      </w:r>
      <w:r w:rsidRPr="00A50C8F">
        <w:rPr>
          <w:b/>
          <w:sz w:val="26"/>
          <w:szCs w:val="26"/>
        </w:rPr>
        <w:t>:</w:t>
      </w:r>
    </w:p>
    <w:p w:rsidR="00B45049" w:rsidRPr="00737E22" w:rsidRDefault="00C204A6" w:rsidP="00B45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Проект распоряжения Министерства</w:t>
      </w:r>
      <w:r w:rsidR="00895DC6" w:rsidRPr="00895DC6">
        <w:rPr>
          <w:sz w:val="26"/>
          <w:szCs w:val="26"/>
        </w:rPr>
        <w:t xml:space="preserve"> Пермского края</w:t>
      </w:r>
      <w:r w:rsidR="00A7633D">
        <w:rPr>
          <w:sz w:val="26"/>
          <w:szCs w:val="26"/>
        </w:rPr>
        <w:t xml:space="preserve"> </w:t>
      </w:r>
    </w:p>
    <w:p w:rsidR="00B45049" w:rsidRPr="002D38E5" w:rsidRDefault="00B45049" w:rsidP="00B45049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0C8F">
        <w:rPr>
          <w:b/>
          <w:sz w:val="26"/>
          <w:szCs w:val="26"/>
        </w:rPr>
        <w:t>Наименов</w:t>
      </w:r>
      <w:r w:rsidR="00C204A6">
        <w:rPr>
          <w:b/>
          <w:sz w:val="26"/>
          <w:szCs w:val="26"/>
        </w:rPr>
        <w:t>ание нормативного правового распоряжения</w:t>
      </w:r>
      <w:r w:rsidRPr="00A50C8F">
        <w:rPr>
          <w:b/>
          <w:sz w:val="26"/>
          <w:szCs w:val="26"/>
        </w:rPr>
        <w:t>:</w:t>
      </w:r>
    </w:p>
    <w:p w:rsidR="00B45049" w:rsidRPr="00737E22" w:rsidRDefault="00C204A6" w:rsidP="00B45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«О введении временных ограничений движения транспортных средств по автомобильным дорогам регионального и межмуниципального значения Пермского края</w:t>
      </w:r>
      <w:r w:rsidR="0052092E">
        <w:rPr>
          <w:sz w:val="26"/>
          <w:szCs w:val="26"/>
        </w:rPr>
        <w:t xml:space="preserve"> в 2017 году</w:t>
      </w:r>
      <w:r w:rsidR="0089488E">
        <w:rPr>
          <w:sz w:val="26"/>
          <w:szCs w:val="26"/>
        </w:rPr>
        <w:t>»</w:t>
      </w:r>
    </w:p>
    <w:p w:rsidR="00B45049" w:rsidRDefault="00B45049" w:rsidP="00B45049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Pr="008B1732">
        <w:rPr>
          <w:b/>
          <w:sz w:val="26"/>
          <w:szCs w:val="26"/>
        </w:rPr>
        <w:t>боснование проблемы, на решение которой направлен предлагаемый способ регулирования</w:t>
      </w:r>
      <w:r>
        <w:rPr>
          <w:b/>
          <w:sz w:val="26"/>
          <w:szCs w:val="26"/>
        </w:rPr>
        <w:t>:</w:t>
      </w:r>
    </w:p>
    <w:p w:rsidR="00F635FD" w:rsidRDefault="0052092E" w:rsidP="00F6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В периоды возникновения неблагоприятных природно-климатических условий</w:t>
      </w:r>
      <w:r w:rsidR="0038792B">
        <w:rPr>
          <w:sz w:val="26"/>
          <w:szCs w:val="26"/>
        </w:rPr>
        <w:t xml:space="preserve"> наблюдается переувлажнение основания дорожной одежды (в весенний период) и повышение температурного режима покрытия дороги (в летний период), в результате чего наносится сверхнормативный ущерб дорогам при эксплуатации транспортными средствами, превышающими соответствующие значения допустимых осевых нагрузок.</w:t>
      </w:r>
    </w:p>
    <w:p w:rsidR="00B45049" w:rsidRDefault="00B45049" w:rsidP="00B45049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Ц</w:t>
      </w:r>
      <w:r w:rsidRPr="008B1732">
        <w:rPr>
          <w:b/>
          <w:sz w:val="26"/>
          <w:szCs w:val="26"/>
        </w:rPr>
        <w:t>ели регулирования и характеристик</w:t>
      </w:r>
      <w:r>
        <w:rPr>
          <w:b/>
          <w:sz w:val="26"/>
          <w:szCs w:val="26"/>
        </w:rPr>
        <w:t>а</w:t>
      </w:r>
      <w:r w:rsidRPr="008B1732">
        <w:rPr>
          <w:b/>
          <w:sz w:val="26"/>
          <w:szCs w:val="26"/>
        </w:rPr>
        <w:t xml:space="preserve"> соответствующих общественных отношений</w:t>
      </w:r>
      <w:r>
        <w:rPr>
          <w:b/>
          <w:sz w:val="26"/>
          <w:szCs w:val="26"/>
        </w:rPr>
        <w:t>:</w:t>
      </w:r>
    </w:p>
    <w:p w:rsidR="00B45049" w:rsidRPr="0038792B" w:rsidRDefault="0052092E" w:rsidP="0052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целях предупреждения разрушения </w:t>
      </w:r>
      <w:r w:rsidR="0038792B">
        <w:rPr>
          <w:sz w:val="26"/>
          <w:szCs w:val="26"/>
        </w:rPr>
        <w:t>автомобильных дорог и недопущения сокращения срока их службы необходимо</w:t>
      </w:r>
      <w:r w:rsidR="0038792B" w:rsidRPr="0038792B">
        <w:rPr>
          <w:sz w:val="26"/>
          <w:szCs w:val="26"/>
        </w:rPr>
        <w:t>:</w:t>
      </w:r>
      <w:r w:rsidR="0038792B">
        <w:rPr>
          <w:sz w:val="26"/>
          <w:szCs w:val="26"/>
        </w:rPr>
        <w:t xml:space="preserve"> в весенний период ограничить движение автотранспорта путем установления на автомобильных дорогах с </w:t>
      </w:r>
      <w:r w:rsidR="0038792B">
        <w:rPr>
          <w:sz w:val="26"/>
          <w:szCs w:val="26"/>
        </w:rPr>
        <w:lastRenderedPageBreak/>
        <w:t>недостаточной несущей способностью дорожных конструкций допустимой осевой нагрузки транспортного средства</w:t>
      </w:r>
      <w:r w:rsidR="0038792B" w:rsidRPr="0038792B">
        <w:rPr>
          <w:sz w:val="26"/>
          <w:szCs w:val="26"/>
        </w:rPr>
        <w:t>:</w:t>
      </w:r>
      <w:r w:rsidR="0038792B">
        <w:rPr>
          <w:sz w:val="26"/>
          <w:szCs w:val="26"/>
        </w:rPr>
        <w:t xml:space="preserve"> в летний период – исключить из транспортного потока тяже</w:t>
      </w:r>
      <w:r w:rsidR="00217E38">
        <w:rPr>
          <w:sz w:val="26"/>
          <w:szCs w:val="26"/>
        </w:rPr>
        <w:t>ловесные транспортные средства.</w:t>
      </w:r>
    </w:p>
    <w:p w:rsidR="00B45049" w:rsidRDefault="00B45049" w:rsidP="00B45049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8B1732">
        <w:rPr>
          <w:b/>
          <w:sz w:val="26"/>
          <w:szCs w:val="26"/>
        </w:rPr>
        <w:t>Описание предлагаемого регулирования с указанием круга лиц, 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</w:t>
      </w:r>
      <w:r>
        <w:rPr>
          <w:b/>
          <w:sz w:val="26"/>
          <w:szCs w:val="26"/>
        </w:rPr>
        <w:t>:</w:t>
      </w:r>
    </w:p>
    <w:p w:rsidR="00F8478E" w:rsidRDefault="0089488E" w:rsidP="00F8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Круг лиц, на которых распространяется д</w:t>
      </w:r>
      <w:r w:rsidR="005C0892" w:rsidRPr="005C0892">
        <w:rPr>
          <w:sz w:val="26"/>
          <w:szCs w:val="26"/>
        </w:rPr>
        <w:t xml:space="preserve">ействие </w:t>
      </w:r>
      <w:r w:rsidR="00217E38">
        <w:rPr>
          <w:sz w:val="26"/>
          <w:szCs w:val="26"/>
        </w:rPr>
        <w:t>проекта распоряжения</w:t>
      </w:r>
      <w:r w:rsidR="005C0892" w:rsidRPr="005C0892">
        <w:rPr>
          <w:sz w:val="26"/>
          <w:szCs w:val="26"/>
        </w:rPr>
        <w:t xml:space="preserve"> </w:t>
      </w:r>
      <w:r w:rsidR="00217E38">
        <w:rPr>
          <w:sz w:val="26"/>
          <w:szCs w:val="26"/>
        </w:rPr>
        <w:t xml:space="preserve">Министерства транспорта </w:t>
      </w:r>
      <w:r w:rsidR="005C0892" w:rsidRPr="005C0892">
        <w:rPr>
          <w:sz w:val="26"/>
          <w:szCs w:val="26"/>
        </w:rPr>
        <w:t>Пе</w:t>
      </w:r>
      <w:r w:rsidR="00217E38">
        <w:rPr>
          <w:sz w:val="26"/>
          <w:szCs w:val="26"/>
        </w:rPr>
        <w:t>рмского края</w:t>
      </w:r>
      <w:r w:rsidR="00B524CE">
        <w:rPr>
          <w:sz w:val="26"/>
          <w:szCs w:val="26"/>
        </w:rPr>
        <w:t>,</w:t>
      </w:r>
      <w:r w:rsidR="00217E3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составляют </w:t>
      </w:r>
      <w:r w:rsidR="00B524CE">
        <w:rPr>
          <w:sz w:val="26"/>
          <w:szCs w:val="26"/>
        </w:rPr>
        <w:t>владельцы тяжеловесных транспортных средств, Министерство транспорта Пермского края, владелец автомобильных дорог регионального и межмуниципального значения Пермского края</w:t>
      </w:r>
      <w:r w:rsidR="005A1513">
        <w:rPr>
          <w:sz w:val="26"/>
          <w:szCs w:val="26"/>
        </w:rPr>
        <w:t xml:space="preserve">. Проект распоряжения Министерства транспорта Пермского края разработан </w:t>
      </w:r>
      <w:r w:rsidR="00B524CE">
        <w:rPr>
          <w:sz w:val="26"/>
          <w:szCs w:val="26"/>
        </w:rPr>
        <w:br/>
      </w:r>
      <w:r w:rsidR="005A1513">
        <w:rPr>
          <w:sz w:val="26"/>
          <w:szCs w:val="26"/>
        </w:rPr>
        <w:t xml:space="preserve">в соответствии с разделом </w:t>
      </w:r>
      <w:r w:rsidR="00B524CE">
        <w:rPr>
          <w:sz w:val="26"/>
          <w:szCs w:val="26"/>
          <w:lang w:val="en-US"/>
        </w:rPr>
        <w:t>III</w:t>
      </w:r>
      <w:r w:rsidR="00B524CE">
        <w:rPr>
          <w:sz w:val="26"/>
          <w:szCs w:val="26"/>
        </w:rPr>
        <w:t xml:space="preserve"> </w:t>
      </w:r>
      <w:r w:rsidR="005A1513">
        <w:rPr>
          <w:sz w:val="26"/>
          <w:szCs w:val="26"/>
        </w:rPr>
        <w:t xml:space="preserve">постановления Правительства Пермского края </w:t>
      </w:r>
      <w:r w:rsidR="00B524CE">
        <w:rPr>
          <w:sz w:val="26"/>
          <w:szCs w:val="26"/>
        </w:rPr>
        <w:br/>
      </w:r>
      <w:r w:rsidR="005A1513">
        <w:rPr>
          <w:sz w:val="26"/>
          <w:szCs w:val="26"/>
        </w:rPr>
        <w:t xml:space="preserve">от 10 января 2012 г. № 9-п «Об утверждении Порядка осуществления временного ограничения или временного прекращения движения транспортных средств </w:t>
      </w:r>
      <w:r w:rsidR="00B524CE">
        <w:rPr>
          <w:sz w:val="26"/>
          <w:szCs w:val="26"/>
        </w:rPr>
        <w:br/>
      </w:r>
      <w:r w:rsidR="005A1513">
        <w:rPr>
          <w:sz w:val="26"/>
          <w:szCs w:val="26"/>
        </w:rPr>
        <w:t xml:space="preserve">по автомобильным дорогам регионального или межмуниципального значения </w:t>
      </w:r>
      <w:r w:rsidR="00B524CE">
        <w:rPr>
          <w:sz w:val="26"/>
          <w:szCs w:val="26"/>
        </w:rPr>
        <w:br/>
      </w:r>
      <w:r w:rsidR="005A1513">
        <w:rPr>
          <w:sz w:val="26"/>
          <w:szCs w:val="26"/>
        </w:rPr>
        <w:t>в Пермском крае».</w:t>
      </w:r>
    </w:p>
    <w:p w:rsidR="005C0892" w:rsidRPr="005C0892" w:rsidRDefault="00F8478E" w:rsidP="00F84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Положительным последствием является </w:t>
      </w:r>
      <w:r w:rsidR="00B524CE">
        <w:rPr>
          <w:sz w:val="26"/>
          <w:szCs w:val="26"/>
        </w:rPr>
        <w:t xml:space="preserve">обеспечение сохранности автомобильных дорог регионального и межмуниципального значения Пермского края путем </w:t>
      </w:r>
      <w:r>
        <w:rPr>
          <w:sz w:val="26"/>
          <w:szCs w:val="26"/>
        </w:rPr>
        <w:t>предупреждени</w:t>
      </w:r>
      <w:r w:rsidR="00B524CE">
        <w:rPr>
          <w:sz w:val="26"/>
          <w:szCs w:val="26"/>
        </w:rPr>
        <w:t>я</w:t>
      </w:r>
      <w:r>
        <w:rPr>
          <w:sz w:val="26"/>
          <w:szCs w:val="26"/>
        </w:rPr>
        <w:t xml:space="preserve"> разрушени</w:t>
      </w:r>
      <w:r w:rsidR="00B524CE">
        <w:rPr>
          <w:sz w:val="26"/>
          <w:szCs w:val="26"/>
        </w:rPr>
        <w:t>й</w:t>
      </w:r>
      <w:r>
        <w:rPr>
          <w:sz w:val="26"/>
          <w:szCs w:val="26"/>
        </w:rPr>
        <w:t xml:space="preserve"> автомобильных дорог и недопущения сокращения срока их службы.</w:t>
      </w:r>
      <w:r w:rsidR="00B524CE">
        <w:rPr>
          <w:sz w:val="26"/>
          <w:szCs w:val="26"/>
        </w:rPr>
        <w:t xml:space="preserve"> </w:t>
      </w:r>
    </w:p>
    <w:p w:rsidR="00B45049" w:rsidRPr="00737E22" w:rsidRDefault="005C0892" w:rsidP="00973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firstLine="426"/>
        <w:jc w:val="both"/>
        <w:rPr>
          <w:sz w:val="26"/>
          <w:szCs w:val="26"/>
        </w:rPr>
      </w:pPr>
      <w:r w:rsidRPr="005C0892">
        <w:rPr>
          <w:sz w:val="26"/>
          <w:szCs w:val="26"/>
        </w:rPr>
        <w:t>Отрицательные последствия и риски не выявлены.</w:t>
      </w:r>
    </w:p>
    <w:p w:rsidR="00B45049" w:rsidRPr="008B1732" w:rsidRDefault="00B45049" w:rsidP="00B45049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8B1732">
        <w:rPr>
          <w:b/>
          <w:sz w:val="26"/>
          <w:szCs w:val="26"/>
        </w:rPr>
        <w:t>ланируемый срок вступления в силу проекта акта или взаимосвязанных по цели регулирования проектов актов, предусматривающих установление предлагаемого регулирования</w:t>
      </w:r>
      <w:r>
        <w:rPr>
          <w:b/>
          <w:sz w:val="26"/>
          <w:szCs w:val="26"/>
        </w:rPr>
        <w:t>:</w:t>
      </w:r>
    </w:p>
    <w:p w:rsidR="00B45049" w:rsidRPr="00737E22" w:rsidRDefault="00B524CE" w:rsidP="00B45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Планируемый срок вступления в силу проекта акта </w:t>
      </w:r>
      <w:r w:rsidR="00F8478E">
        <w:rPr>
          <w:sz w:val="26"/>
          <w:szCs w:val="26"/>
        </w:rPr>
        <w:t xml:space="preserve">10 апреля </w:t>
      </w:r>
      <w:r>
        <w:rPr>
          <w:sz w:val="26"/>
          <w:szCs w:val="26"/>
        </w:rPr>
        <w:t>2017 года.</w:t>
      </w:r>
    </w:p>
    <w:p w:rsidR="00B45049" w:rsidRDefault="00B45049" w:rsidP="00B45049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8B1732">
        <w:rPr>
          <w:b/>
          <w:sz w:val="26"/>
          <w:szCs w:val="26"/>
        </w:rPr>
        <w:t>ведения о необходимости или отсутствии необходимости установления переходного периода</w:t>
      </w:r>
      <w:r>
        <w:rPr>
          <w:b/>
          <w:sz w:val="26"/>
          <w:szCs w:val="26"/>
        </w:rPr>
        <w:t>:</w:t>
      </w:r>
    </w:p>
    <w:p w:rsidR="00B45049" w:rsidRPr="00737E22" w:rsidRDefault="00454A3B" w:rsidP="00B45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454A3B">
        <w:rPr>
          <w:sz w:val="26"/>
          <w:szCs w:val="26"/>
        </w:rPr>
        <w:t>Необходимость отсутствует.</w:t>
      </w:r>
    </w:p>
    <w:p w:rsidR="00B45049" w:rsidRDefault="00B45049" w:rsidP="00B45049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2A6245">
        <w:rPr>
          <w:b/>
          <w:sz w:val="26"/>
          <w:szCs w:val="26"/>
        </w:rPr>
        <w:t>Иная информация по решению разработчика, относящаяся к сведениям о подготовке проекта нормативного правового акта:</w:t>
      </w:r>
    </w:p>
    <w:p w:rsidR="00B45049" w:rsidRPr="00737E22" w:rsidRDefault="00454A3B" w:rsidP="00B45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отсутствует</w:t>
      </w:r>
    </w:p>
    <w:p w:rsidR="00B45049" w:rsidRDefault="00B45049" w:rsidP="00B45049">
      <w:pPr>
        <w:spacing w:after="120"/>
        <w:ind w:firstLine="709"/>
        <w:jc w:val="both"/>
        <w:rPr>
          <w:i/>
          <w:sz w:val="26"/>
          <w:szCs w:val="26"/>
        </w:rPr>
      </w:pPr>
    </w:p>
    <w:p w:rsidR="00B45049" w:rsidRDefault="00B45049" w:rsidP="00B45049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4506FB">
        <w:rPr>
          <w:b/>
          <w:sz w:val="26"/>
          <w:szCs w:val="26"/>
        </w:rPr>
        <w:t>К уведомлению прилагаются</w:t>
      </w:r>
      <w:r>
        <w:rPr>
          <w:b/>
          <w:sz w:val="26"/>
          <w:szCs w:val="26"/>
        </w:rPr>
        <w:t xml:space="preserve"> (в случае их наличия)</w:t>
      </w:r>
      <w:r w:rsidRPr="004506FB">
        <w:rPr>
          <w:b/>
          <w:sz w:val="26"/>
          <w:szCs w:val="26"/>
        </w:rPr>
        <w:t>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B524CE" w:rsidRPr="00A523D3" w:rsidTr="00251C97">
        <w:trPr>
          <w:trHeight w:val="493"/>
        </w:trPr>
        <w:tc>
          <w:tcPr>
            <w:tcW w:w="567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Проект программы, концепции, плана или иного документа, предусматривающего установление предлагаемого регулирования </w:t>
            </w:r>
            <w:r w:rsidRPr="00A523D3">
              <w:rPr>
                <w:sz w:val="26"/>
                <w:szCs w:val="26"/>
              </w:rPr>
              <w:br/>
              <w:t>на территории Пермского края, если подготовка такого документа требуется в соответствии с нормативными правовыми актами Российской Федерации, Пермского края</w:t>
            </w:r>
          </w:p>
        </w:tc>
        <w:tc>
          <w:tcPr>
            <w:tcW w:w="936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contextualSpacing/>
              <w:jc w:val="center"/>
              <w:rPr>
                <w:sz w:val="26"/>
                <w:szCs w:val="26"/>
              </w:rPr>
            </w:pPr>
            <w:r w:rsidRPr="00A523D3">
              <w:rPr>
                <w:rFonts w:ascii="MS Gothic" w:eastAsia="MS Gothic" w:hAnsi="MS Gothic" w:hint="eastAsia"/>
                <w:sz w:val="26"/>
                <w:szCs w:val="26"/>
              </w:rPr>
              <w:t>☐</w:t>
            </w:r>
          </w:p>
        </w:tc>
      </w:tr>
      <w:tr w:rsidR="00B524CE" w:rsidRPr="00A523D3" w:rsidTr="00251C97">
        <w:trPr>
          <w:trHeight w:val="525"/>
        </w:trPr>
        <w:tc>
          <w:tcPr>
            <w:tcW w:w="567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Перечень вопросов для участников публичных обсуждений </w:t>
            </w:r>
          </w:p>
        </w:tc>
        <w:tc>
          <w:tcPr>
            <w:tcW w:w="936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  <w:tr w:rsidR="00B524CE" w:rsidRPr="008F44A7" w:rsidTr="00251C97">
        <w:trPr>
          <w:trHeight w:val="481"/>
        </w:trPr>
        <w:tc>
          <w:tcPr>
            <w:tcW w:w="567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7959" w:type="dxa"/>
            <w:shd w:val="clear" w:color="auto" w:fill="auto"/>
          </w:tcPr>
          <w:p w:rsidR="00B524CE" w:rsidRPr="00A523D3" w:rsidRDefault="00B524CE" w:rsidP="00251C97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Иные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B524CE" w:rsidRPr="008F44A7" w:rsidRDefault="00B524CE" w:rsidP="00251C97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B45049" w:rsidRPr="00BD1F59" w:rsidRDefault="00B45049" w:rsidP="00B45049">
      <w:pPr>
        <w:pStyle w:val="ConsPlusNormal"/>
        <w:spacing w:line="360" w:lineRule="auto"/>
        <w:ind w:left="709"/>
        <w:jc w:val="both"/>
        <w:rPr>
          <w:i/>
          <w:sz w:val="26"/>
          <w:szCs w:val="26"/>
        </w:rPr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B45049" w:rsidRDefault="00B45049" w:rsidP="00B45049">
      <w:pPr>
        <w:jc w:val="right"/>
      </w:pPr>
    </w:p>
    <w:p w:rsidR="00E30DBB" w:rsidRDefault="00E30DBB"/>
    <w:sectPr w:rsidR="00E30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F5579"/>
    <w:multiLevelType w:val="hybridMultilevel"/>
    <w:tmpl w:val="49804550"/>
    <w:lvl w:ilvl="0" w:tplc="B99E5D5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70CE06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2BF"/>
    <w:rsid w:val="00023D55"/>
    <w:rsid w:val="000442BF"/>
    <w:rsid w:val="00052254"/>
    <w:rsid w:val="00116A82"/>
    <w:rsid w:val="00142723"/>
    <w:rsid w:val="00155B0F"/>
    <w:rsid w:val="00213587"/>
    <w:rsid w:val="00217E38"/>
    <w:rsid w:val="0035023C"/>
    <w:rsid w:val="0038792B"/>
    <w:rsid w:val="003F69B2"/>
    <w:rsid w:val="00454A3B"/>
    <w:rsid w:val="0049637D"/>
    <w:rsid w:val="004D274D"/>
    <w:rsid w:val="0052092E"/>
    <w:rsid w:val="005A1513"/>
    <w:rsid w:val="005C0892"/>
    <w:rsid w:val="00686AB0"/>
    <w:rsid w:val="006A0B0B"/>
    <w:rsid w:val="006A5808"/>
    <w:rsid w:val="0089488E"/>
    <w:rsid w:val="00895DC6"/>
    <w:rsid w:val="00973277"/>
    <w:rsid w:val="009F7204"/>
    <w:rsid w:val="00A6265A"/>
    <w:rsid w:val="00A757FE"/>
    <w:rsid w:val="00A7633D"/>
    <w:rsid w:val="00AD443F"/>
    <w:rsid w:val="00B45049"/>
    <w:rsid w:val="00B524CE"/>
    <w:rsid w:val="00BD2857"/>
    <w:rsid w:val="00C204A6"/>
    <w:rsid w:val="00C33F15"/>
    <w:rsid w:val="00C52C4A"/>
    <w:rsid w:val="00CF4073"/>
    <w:rsid w:val="00DF02EF"/>
    <w:rsid w:val="00E30DBB"/>
    <w:rsid w:val="00EA4EE4"/>
    <w:rsid w:val="00EB0F67"/>
    <w:rsid w:val="00F635FD"/>
    <w:rsid w:val="00F64E29"/>
    <w:rsid w:val="00F8478E"/>
    <w:rsid w:val="00FB49A1"/>
    <w:rsid w:val="00FB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5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135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7E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E3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50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135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17E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7E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yushevchenko@mintrans.permkra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Шалаева Надежда Витальевна</dc:creator>
  <cp:lastModifiedBy>Авдонкина Ксения Валерьевна</cp:lastModifiedBy>
  <cp:revision>2</cp:revision>
  <cp:lastPrinted>2017-02-08T05:17:00Z</cp:lastPrinted>
  <dcterms:created xsi:type="dcterms:W3CDTF">2017-02-08T07:43:00Z</dcterms:created>
  <dcterms:modified xsi:type="dcterms:W3CDTF">2017-02-08T07:43:00Z</dcterms:modified>
</cp:coreProperties>
</file>