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58D" w:rsidRDefault="0059358D" w:rsidP="0059358D">
      <w:pPr>
        <w:jc w:val="center"/>
        <w:rPr>
          <w:rFonts w:eastAsia="Calibri"/>
          <w:b/>
          <w:sz w:val="26"/>
          <w:szCs w:val="26"/>
        </w:rPr>
      </w:pPr>
      <w:bookmarkStart w:id="0" w:name="_GoBack"/>
      <w:bookmarkEnd w:id="0"/>
      <w:r w:rsidRPr="008B1732">
        <w:rPr>
          <w:rFonts w:eastAsia="Calibri"/>
          <w:b/>
          <w:sz w:val="26"/>
          <w:szCs w:val="26"/>
        </w:rPr>
        <w:t>УВЕДОМЛЕНИЕ</w:t>
      </w:r>
      <w:r>
        <w:rPr>
          <w:rFonts w:eastAsia="Calibri"/>
          <w:b/>
          <w:sz w:val="26"/>
          <w:szCs w:val="26"/>
        </w:rPr>
        <w:br/>
      </w:r>
      <w:r w:rsidRPr="008B1732">
        <w:rPr>
          <w:rFonts w:eastAsia="Calibri"/>
          <w:b/>
          <w:sz w:val="26"/>
          <w:szCs w:val="26"/>
        </w:rPr>
        <w:t>о подготовке проект</w:t>
      </w:r>
      <w:r>
        <w:rPr>
          <w:rFonts w:eastAsia="Calibri"/>
          <w:b/>
          <w:sz w:val="26"/>
          <w:szCs w:val="26"/>
        </w:rPr>
        <w:t>а</w:t>
      </w:r>
      <w:r w:rsidRPr="008B1732">
        <w:rPr>
          <w:rFonts w:eastAsia="Calibri"/>
          <w:b/>
          <w:sz w:val="26"/>
          <w:szCs w:val="26"/>
        </w:rPr>
        <w:t xml:space="preserve"> акт</w:t>
      </w:r>
      <w:r>
        <w:rPr>
          <w:rFonts w:eastAsia="Calibri"/>
          <w:b/>
          <w:sz w:val="26"/>
          <w:szCs w:val="26"/>
        </w:rPr>
        <w:t>а</w:t>
      </w:r>
    </w:p>
    <w:p w:rsidR="0059358D" w:rsidRDefault="0059358D" w:rsidP="0059358D">
      <w:pPr>
        <w:spacing w:line="360" w:lineRule="auto"/>
        <w:rPr>
          <w:sz w:val="26"/>
          <w:szCs w:val="26"/>
        </w:rPr>
      </w:pPr>
    </w:p>
    <w:p w:rsidR="0059358D" w:rsidRPr="008B1732" w:rsidRDefault="0059358D" w:rsidP="0059358D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B1732">
        <w:rPr>
          <w:rFonts w:eastAsia="Calibri"/>
          <w:sz w:val="26"/>
          <w:szCs w:val="26"/>
          <w:lang w:eastAsia="en-US"/>
        </w:rPr>
        <w:t xml:space="preserve">Настоящим </w:t>
      </w:r>
      <w:r>
        <w:rPr>
          <w:rFonts w:eastAsia="Calibri"/>
          <w:sz w:val="26"/>
          <w:szCs w:val="26"/>
          <w:lang w:eastAsia="en-US"/>
        </w:rPr>
        <w:t xml:space="preserve">Министерство промышленности, предпринимательства и торговли Пермского края </w:t>
      </w:r>
      <w:r w:rsidRPr="008B1732">
        <w:rPr>
          <w:rFonts w:eastAsia="Calibri"/>
          <w:sz w:val="26"/>
          <w:szCs w:val="26"/>
          <w:lang w:eastAsia="en-US"/>
        </w:rPr>
        <w:t xml:space="preserve">извещает о </w:t>
      </w:r>
      <w:r>
        <w:rPr>
          <w:rFonts w:eastAsia="Calibri"/>
          <w:sz w:val="26"/>
          <w:szCs w:val="26"/>
          <w:lang w:eastAsia="en-US"/>
        </w:rPr>
        <w:t>подготовк</w:t>
      </w:r>
      <w:r w:rsidR="009F0A45">
        <w:rPr>
          <w:rFonts w:eastAsia="Calibri"/>
          <w:sz w:val="26"/>
          <w:szCs w:val="26"/>
          <w:lang w:eastAsia="en-US"/>
        </w:rPr>
        <w:t>е</w:t>
      </w:r>
      <w:r>
        <w:rPr>
          <w:rFonts w:eastAsia="Calibri"/>
          <w:sz w:val="26"/>
          <w:szCs w:val="26"/>
          <w:lang w:eastAsia="en-US"/>
        </w:rPr>
        <w:t xml:space="preserve"> проекта нормативного правового акта и сборе предложений заинтересованных лиц</w:t>
      </w:r>
      <w:r w:rsidRPr="008B1732">
        <w:rPr>
          <w:rFonts w:eastAsia="Calibri"/>
          <w:sz w:val="26"/>
          <w:szCs w:val="26"/>
          <w:lang w:eastAsia="en-US"/>
        </w:rPr>
        <w:t>.</w:t>
      </w:r>
    </w:p>
    <w:p w:rsidR="0059358D" w:rsidRPr="00FC7B5C" w:rsidRDefault="0059358D" w:rsidP="0059358D">
      <w:pPr>
        <w:spacing w:line="360" w:lineRule="auto"/>
        <w:ind w:firstLine="709"/>
        <w:jc w:val="both"/>
        <w:rPr>
          <w:sz w:val="26"/>
          <w:szCs w:val="26"/>
        </w:rPr>
      </w:pPr>
      <w:r w:rsidRPr="00A85926">
        <w:rPr>
          <w:rFonts w:eastAsia="Calibri"/>
          <w:b/>
          <w:sz w:val="26"/>
          <w:szCs w:val="26"/>
          <w:lang w:eastAsia="en-US"/>
        </w:rPr>
        <w:t>Предложения принимаются по адресу</w:t>
      </w:r>
      <w:r w:rsidRPr="008B1732">
        <w:rPr>
          <w:rFonts w:eastAsia="Calibri"/>
          <w:sz w:val="26"/>
          <w:szCs w:val="26"/>
          <w:lang w:eastAsia="en-US"/>
        </w:rPr>
        <w:t xml:space="preserve">: </w:t>
      </w:r>
      <w:r>
        <w:rPr>
          <w:rFonts w:eastAsia="Calibri"/>
          <w:sz w:val="26"/>
          <w:szCs w:val="26"/>
          <w:lang w:eastAsia="en-US"/>
        </w:rPr>
        <w:t>г. Пермь, ул. Петропавлов</w:t>
      </w:r>
      <w:r w:rsidR="009F0A45">
        <w:rPr>
          <w:rFonts w:eastAsia="Calibri"/>
          <w:sz w:val="26"/>
          <w:szCs w:val="26"/>
          <w:lang w:eastAsia="en-US"/>
        </w:rPr>
        <w:t>с</w:t>
      </w:r>
      <w:r>
        <w:rPr>
          <w:rFonts w:eastAsia="Calibri"/>
          <w:sz w:val="26"/>
          <w:szCs w:val="26"/>
          <w:lang w:eastAsia="en-US"/>
        </w:rPr>
        <w:t>кая, 56</w:t>
      </w:r>
      <w:r w:rsidRPr="00FC7B5C">
        <w:rPr>
          <w:sz w:val="26"/>
          <w:szCs w:val="26"/>
        </w:rPr>
        <w:t xml:space="preserve">, </w:t>
      </w:r>
      <w:r w:rsidR="007B7F8C">
        <w:rPr>
          <w:sz w:val="26"/>
          <w:szCs w:val="26"/>
        </w:rPr>
        <w:br/>
      </w:r>
      <w:r w:rsidRPr="00FC7B5C">
        <w:rPr>
          <w:sz w:val="26"/>
          <w:szCs w:val="26"/>
        </w:rPr>
        <w:t xml:space="preserve">а также по адресу электронной почты: </w:t>
      </w:r>
      <w:proofErr w:type="spellStart"/>
      <w:r w:rsidR="002F6740">
        <w:rPr>
          <w:sz w:val="26"/>
          <w:szCs w:val="26"/>
          <w:lang w:val="en-US"/>
        </w:rPr>
        <w:t>lgtartachnaya</w:t>
      </w:r>
      <w:proofErr w:type="spellEnd"/>
      <w:r w:rsidRPr="0059358D">
        <w:rPr>
          <w:sz w:val="26"/>
          <w:szCs w:val="26"/>
        </w:rPr>
        <w:t>@</w:t>
      </w:r>
      <w:proofErr w:type="spellStart"/>
      <w:r>
        <w:rPr>
          <w:sz w:val="26"/>
          <w:szCs w:val="26"/>
          <w:lang w:val="en-US"/>
        </w:rPr>
        <w:t>minpromtorg</w:t>
      </w:r>
      <w:proofErr w:type="spellEnd"/>
      <w:r w:rsidRPr="0059358D">
        <w:rPr>
          <w:sz w:val="26"/>
          <w:szCs w:val="26"/>
        </w:rPr>
        <w:t>.</w:t>
      </w:r>
      <w:proofErr w:type="spellStart"/>
      <w:r>
        <w:rPr>
          <w:sz w:val="26"/>
          <w:szCs w:val="26"/>
          <w:lang w:val="en-US"/>
        </w:rPr>
        <w:t>permkrai</w:t>
      </w:r>
      <w:proofErr w:type="spellEnd"/>
      <w:r w:rsidRPr="0059358D">
        <w:rPr>
          <w:sz w:val="26"/>
          <w:szCs w:val="26"/>
        </w:rPr>
        <w:t>.</w:t>
      </w:r>
      <w:proofErr w:type="spellStart"/>
      <w:r>
        <w:rPr>
          <w:sz w:val="26"/>
          <w:szCs w:val="26"/>
          <w:lang w:val="en-US"/>
        </w:rPr>
        <w:t>ru</w:t>
      </w:r>
      <w:proofErr w:type="spellEnd"/>
      <w:r w:rsidRPr="00FC7B5C">
        <w:rPr>
          <w:sz w:val="26"/>
          <w:szCs w:val="26"/>
        </w:rPr>
        <w:t>.</w:t>
      </w:r>
    </w:p>
    <w:p w:rsidR="000D4093" w:rsidRPr="00391574" w:rsidRDefault="0059358D" w:rsidP="000D4093">
      <w:pPr>
        <w:spacing w:line="360" w:lineRule="exact"/>
        <w:ind w:firstLine="709"/>
        <w:jc w:val="both"/>
        <w:rPr>
          <w:sz w:val="26"/>
          <w:szCs w:val="26"/>
          <w:u w:val="single"/>
        </w:rPr>
      </w:pPr>
      <w:r w:rsidRPr="00A85926">
        <w:rPr>
          <w:b/>
          <w:sz w:val="26"/>
          <w:szCs w:val="26"/>
        </w:rPr>
        <w:t>Сроки приёма предложений</w:t>
      </w:r>
      <w:r w:rsidRPr="00E75721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="000D4093" w:rsidRPr="00391574">
        <w:rPr>
          <w:sz w:val="26"/>
          <w:szCs w:val="26"/>
          <w:u w:val="single"/>
        </w:rPr>
        <w:t xml:space="preserve">в течение </w:t>
      </w:r>
      <w:r w:rsidR="00D93FEE">
        <w:rPr>
          <w:sz w:val="26"/>
          <w:szCs w:val="26"/>
          <w:u w:val="single"/>
        </w:rPr>
        <w:t>5</w:t>
      </w:r>
      <w:r w:rsidR="000D4093" w:rsidRPr="00391574">
        <w:rPr>
          <w:sz w:val="26"/>
          <w:szCs w:val="26"/>
          <w:u w:val="single"/>
        </w:rPr>
        <w:t xml:space="preserve"> </w:t>
      </w:r>
      <w:r w:rsidR="007B7F8C">
        <w:rPr>
          <w:sz w:val="26"/>
          <w:szCs w:val="26"/>
          <w:u w:val="single"/>
        </w:rPr>
        <w:t>календарных</w:t>
      </w:r>
      <w:r w:rsidR="000D4093" w:rsidRPr="00391574">
        <w:rPr>
          <w:sz w:val="26"/>
          <w:szCs w:val="26"/>
          <w:u w:val="single"/>
        </w:rPr>
        <w:t xml:space="preserve"> дней со дня размещения уведомления на официальном сайте Министерства экономического развития </w:t>
      </w:r>
      <w:r w:rsidR="007B7F8C">
        <w:rPr>
          <w:sz w:val="26"/>
          <w:szCs w:val="26"/>
          <w:u w:val="single"/>
        </w:rPr>
        <w:t xml:space="preserve">и инвестиций </w:t>
      </w:r>
      <w:r w:rsidR="000D4093" w:rsidRPr="00391574">
        <w:rPr>
          <w:sz w:val="26"/>
          <w:szCs w:val="26"/>
          <w:u w:val="single"/>
        </w:rPr>
        <w:t>Пермского края</w:t>
      </w:r>
      <w:r w:rsidR="000D4093">
        <w:rPr>
          <w:sz w:val="26"/>
          <w:szCs w:val="26"/>
          <w:u w:val="single"/>
        </w:rPr>
        <w:t>.</w:t>
      </w:r>
    </w:p>
    <w:p w:rsidR="0059358D" w:rsidRDefault="0059358D" w:rsidP="0059358D">
      <w:pPr>
        <w:spacing w:line="360" w:lineRule="auto"/>
        <w:ind w:firstLine="709"/>
        <w:jc w:val="both"/>
        <w:rPr>
          <w:sz w:val="26"/>
          <w:szCs w:val="26"/>
        </w:rPr>
      </w:pPr>
      <w:r w:rsidRPr="00A85926">
        <w:rPr>
          <w:b/>
          <w:sz w:val="26"/>
          <w:szCs w:val="26"/>
        </w:rPr>
        <w:t>Место размещения уведомления о подготовке проекта акта в сети Интернет</w:t>
      </w:r>
      <w:r w:rsidRPr="00FC7B5C">
        <w:rPr>
          <w:sz w:val="26"/>
          <w:szCs w:val="26"/>
        </w:rPr>
        <w:t xml:space="preserve"> (</w:t>
      </w:r>
      <w:r w:rsidRPr="005A20C0">
        <w:rPr>
          <w:i/>
          <w:sz w:val="26"/>
          <w:szCs w:val="26"/>
        </w:rPr>
        <w:t>полный электронный адрес</w:t>
      </w:r>
      <w:r w:rsidRPr="00FC7B5C">
        <w:rPr>
          <w:sz w:val="26"/>
          <w:szCs w:val="26"/>
        </w:rPr>
        <w:t>):</w:t>
      </w:r>
      <w:r w:rsidR="000D4093" w:rsidRPr="000D4093">
        <w:rPr>
          <w:sz w:val="26"/>
          <w:szCs w:val="26"/>
          <w:u w:val="single"/>
        </w:rPr>
        <w:t xml:space="preserve"> </w:t>
      </w:r>
      <w:r w:rsidR="000D4093" w:rsidRPr="00391574">
        <w:rPr>
          <w:sz w:val="26"/>
          <w:szCs w:val="26"/>
          <w:u w:val="single"/>
        </w:rPr>
        <w:t>http://economy.permkrai.ru/.</w:t>
      </w:r>
    </w:p>
    <w:p w:rsidR="0059358D" w:rsidRPr="00FC7B5C" w:rsidRDefault="0059358D" w:rsidP="0059358D">
      <w:pPr>
        <w:spacing w:line="360" w:lineRule="auto"/>
        <w:ind w:firstLine="709"/>
        <w:jc w:val="both"/>
        <w:rPr>
          <w:sz w:val="26"/>
          <w:szCs w:val="26"/>
        </w:rPr>
      </w:pPr>
      <w:r w:rsidRPr="00A85926">
        <w:rPr>
          <w:b/>
          <w:sz w:val="26"/>
          <w:szCs w:val="26"/>
        </w:rPr>
        <w:t>Контактное лицо от разработчика акта</w:t>
      </w:r>
      <w:r>
        <w:rPr>
          <w:sz w:val="26"/>
          <w:szCs w:val="26"/>
        </w:rPr>
        <w:t xml:space="preserve">: </w:t>
      </w:r>
      <w:r w:rsidR="00CC2DB4">
        <w:rPr>
          <w:sz w:val="26"/>
          <w:szCs w:val="26"/>
        </w:rPr>
        <w:t>Т</w:t>
      </w:r>
      <w:r w:rsidR="00FB2980">
        <w:rPr>
          <w:sz w:val="26"/>
          <w:szCs w:val="26"/>
        </w:rPr>
        <w:t>артачная</w:t>
      </w:r>
      <w:r w:rsidR="00CC2DB4">
        <w:rPr>
          <w:sz w:val="26"/>
          <w:szCs w:val="26"/>
        </w:rPr>
        <w:t xml:space="preserve"> </w:t>
      </w:r>
      <w:r w:rsidR="00FB2980">
        <w:rPr>
          <w:sz w:val="26"/>
          <w:szCs w:val="26"/>
        </w:rPr>
        <w:t>Лариса</w:t>
      </w:r>
      <w:r w:rsidR="00CC2DB4">
        <w:rPr>
          <w:sz w:val="26"/>
          <w:szCs w:val="26"/>
        </w:rPr>
        <w:t xml:space="preserve"> </w:t>
      </w:r>
      <w:r w:rsidR="00FB2980">
        <w:rPr>
          <w:sz w:val="26"/>
          <w:szCs w:val="26"/>
        </w:rPr>
        <w:t>Геннадьевна</w:t>
      </w:r>
      <w:r w:rsidR="000D4093">
        <w:rPr>
          <w:sz w:val="26"/>
          <w:szCs w:val="26"/>
        </w:rPr>
        <w:t xml:space="preserve"> –заместитель начальника</w:t>
      </w:r>
      <w:r w:rsidR="00FB2980">
        <w:rPr>
          <w:sz w:val="26"/>
          <w:szCs w:val="26"/>
        </w:rPr>
        <w:t xml:space="preserve"> управления, начальник</w:t>
      </w:r>
      <w:r w:rsidR="000D4093">
        <w:rPr>
          <w:sz w:val="26"/>
          <w:szCs w:val="26"/>
        </w:rPr>
        <w:t xml:space="preserve"> отдела </w:t>
      </w:r>
      <w:r w:rsidR="00CC2DB4">
        <w:rPr>
          <w:sz w:val="26"/>
          <w:szCs w:val="26"/>
        </w:rPr>
        <w:t>лицензирования</w:t>
      </w:r>
      <w:r w:rsidR="000D4093">
        <w:rPr>
          <w:sz w:val="26"/>
          <w:szCs w:val="26"/>
        </w:rPr>
        <w:t xml:space="preserve"> управления </w:t>
      </w:r>
      <w:r w:rsidR="00CC2DB4">
        <w:rPr>
          <w:sz w:val="26"/>
          <w:szCs w:val="26"/>
        </w:rPr>
        <w:t>потребительского рынка и лицензирования</w:t>
      </w:r>
      <w:r w:rsidR="000D4093">
        <w:rPr>
          <w:sz w:val="26"/>
          <w:szCs w:val="26"/>
        </w:rPr>
        <w:t xml:space="preserve"> </w:t>
      </w:r>
      <w:r w:rsidR="00FB2980">
        <w:rPr>
          <w:sz w:val="26"/>
          <w:szCs w:val="26"/>
        </w:rPr>
        <w:t>М</w:t>
      </w:r>
      <w:r w:rsidR="000D4093">
        <w:rPr>
          <w:sz w:val="26"/>
          <w:szCs w:val="26"/>
        </w:rPr>
        <w:t>инистерства промышленности, предпринимательства и торговли Пермского края, тел</w:t>
      </w:r>
      <w:r>
        <w:rPr>
          <w:sz w:val="26"/>
          <w:szCs w:val="26"/>
        </w:rPr>
        <w:t>.</w:t>
      </w:r>
      <w:r w:rsidR="000D4093">
        <w:rPr>
          <w:sz w:val="26"/>
          <w:szCs w:val="26"/>
        </w:rPr>
        <w:t xml:space="preserve"> 217 </w:t>
      </w:r>
      <w:r w:rsidR="00CC2DB4">
        <w:rPr>
          <w:sz w:val="26"/>
          <w:szCs w:val="26"/>
        </w:rPr>
        <w:t>68</w:t>
      </w:r>
      <w:r w:rsidR="000D4093">
        <w:rPr>
          <w:sz w:val="26"/>
          <w:szCs w:val="26"/>
        </w:rPr>
        <w:t xml:space="preserve"> </w:t>
      </w:r>
      <w:r w:rsidR="00FB2980">
        <w:rPr>
          <w:sz w:val="26"/>
          <w:szCs w:val="26"/>
        </w:rPr>
        <w:t>14</w:t>
      </w:r>
    </w:p>
    <w:p w:rsidR="0059358D" w:rsidRPr="0035235E" w:rsidRDefault="0059358D" w:rsidP="0059358D">
      <w:pPr>
        <w:numPr>
          <w:ilvl w:val="0"/>
          <w:numId w:val="1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 w:rsidRPr="00A50C8F">
        <w:rPr>
          <w:b/>
          <w:sz w:val="26"/>
          <w:szCs w:val="26"/>
        </w:rPr>
        <w:t>Вид нормативного правового акта:</w:t>
      </w:r>
    </w:p>
    <w:p w:rsidR="0059358D" w:rsidRPr="0059358D" w:rsidRDefault="00CC2DB4" w:rsidP="00593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2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Пермского края</w:t>
      </w:r>
    </w:p>
    <w:p w:rsidR="0059358D" w:rsidRPr="002D38E5" w:rsidRDefault="0059358D" w:rsidP="0059358D">
      <w:pPr>
        <w:numPr>
          <w:ilvl w:val="0"/>
          <w:numId w:val="1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 w:rsidRPr="00A50C8F">
        <w:rPr>
          <w:b/>
          <w:sz w:val="26"/>
          <w:szCs w:val="26"/>
        </w:rPr>
        <w:t>Наименование нормативного правового акта:</w:t>
      </w:r>
    </w:p>
    <w:p w:rsidR="0059358D" w:rsidRPr="00FB2980" w:rsidRDefault="0059358D" w:rsidP="00593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20" w:lineRule="atLeast"/>
        <w:jc w:val="both"/>
        <w:rPr>
          <w:sz w:val="26"/>
          <w:szCs w:val="26"/>
        </w:rPr>
      </w:pPr>
      <w:r w:rsidRPr="00FB2980">
        <w:rPr>
          <w:sz w:val="26"/>
          <w:szCs w:val="26"/>
        </w:rPr>
        <w:t xml:space="preserve"> «</w:t>
      </w:r>
      <w:r w:rsidR="00D93FEE">
        <w:rPr>
          <w:sz w:val="26"/>
          <w:szCs w:val="26"/>
        </w:rPr>
        <w:t>О внесении изменений в постановление Правительства Пермского края от 21 марта 2018 г. № 138-п «</w:t>
      </w:r>
      <w:r w:rsidR="00FB2980" w:rsidRPr="00FB2980">
        <w:rPr>
          <w:sz w:val="26"/>
        </w:rPr>
        <w:t xml:space="preserve">Об установлении полного запрета на розничную продажу алкогольной продукции, пива и пивных напитков, сидра, </w:t>
      </w:r>
      <w:proofErr w:type="spellStart"/>
      <w:r w:rsidR="00FB2980" w:rsidRPr="00FB2980">
        <w:rPr>
          <w:sz w:val="26"/>
        </w:rPr>
        <w:t>пуаре</w:t>
      </w:r>
      <w:proofErr w:type="spellEnd"/>
      <w:r w:rsidR="00FB2980" w:rsidRPr="00FB2980">
        <w:rPr>
          <w:sz w:val="26"/>
        </w:rPr>
        <w:t>, медовухи в муниципальных образованиях Пермского края в 201</w:t>
      </w:r>
      <w:r w:rsidR="007B7F8C">
        <w:rPr>
          <w:sz w:val="26"/>
        </w:rPr>
        <w:t>8</w:t>
      </w:r>
      <w:r w:rsidR="00FB2980" w:rsidRPr="00FB2980">
        <w:rPr>
          <w:sz w:val="26"/>
        </w:rPr>
        <w:t xml:space="preserve"> году</w:t>
      </w:r>
      <w:r w:rsidRPr="00FB2980">
        <w:rPr>
          <w:sz w:val="26"/>
          <w:szCs w:val="26"/>
        </w:rPr>
        <w:t>»</w:t>
      </w:r>
    </w:p>
    <w:p w:rsidR="0059358D" w:rsidRDefault="0059358D" w:rsidP="0059358D">
      <w:pPr>
        <w:numPr>
          <w:ilvl w:val="0"/>
          <w:numId w:val="1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Pr="008B1732">
        <w:rPr>
          <w:b/>
          <w:sz w:val="26"/>
          <w:szCs w:val="26"/>
        </w:rPr>
        <w:t>боснование проблемы, на решение которой направлен предлагаемый способ регулирования</w:t>
      </w:r>
      <w:r>
        <w:rPr>
          <w:b/>
          <w:sz w:val="26"/>
          <w:szCs w:val="26"/>
        </w:rPr>
        <w:t>:</w:t>
      </w:r>
    </w:p>
    <w:p w:rsidR="0059358D" w:rsidRPr="007C216D" w:rsidRDefault="007B7F8C" w:rsidP="00593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2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Соблюдение общественного порядка и обеспечение комфортной среды при проведении массовых мероприятий </w:t>
      </w:r>
      <w:r w:rsidR="00FB2980">
        <w:rPr>
          <w:sz w:val="26"/>
          <w:szCs w:val="26"/>
        </w:rPr>
        <w:t xml:space="preserve">в отдельных территориях Пермского края </w:t>
      </w:r>
      <w:r w:rsidR="00FB2980" w:rsidRPr="007C216D">
        <w:rPr>
          <w:sz w:val="26"/>
          <w:szCs w:val="26"/>
        </w:rPr>
        <w:t xml:space="preserve"> </w:t>
      </w:r>
    </w:p>
    <w:p w:rsidR="0059358D" w:rsidRDefault="0059358D" w:rsidP="0059358D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Ц</w:t>
      </w:r>
      <w:r w:rsidRPr="008B1732">
        <w:rPr>
          <w:b/>
          <w:sz w:val="26"/>
          <w:szCs w:val="26"/>
        </w:rPr>
        <w:t>ели регулирования и характеристик</w:t>
      </w:r>
      <w:r>
        <w:rPr>
          <w:b/>
          <w:sz w:val="26"/>
          <w:szCs w:val="26"/>
        </w:rPr>
        <w:t>а</w:t>
      </w:r>
      <w:r w:rsidRPr="008B1732">
        <w:rPr>
          <w:b/>
          <w:sz w:val="26"/>
          <w:szCs w:val="26"/>
        </w:rPr>
        <w:t xml:space="preserve"> соответствующих общественных отношений</w:t>
      </w:r>
      <w:r>
        <w:rPr>
          <w:b/>
          <w:sz w:val="26"/>
          <w:szCs w:val="26"/>
        </w:rPr>
        <w:t>:</w:t>
      </w:r>
    </w:p>
    <w:p w:rsidR="0059358D" w:rsidRPr="00737E22" w:rsidRDefault="00EA0524" w:rsidP="00593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  <w:r>
        <w:rPr>
          <w:sz w:val="26"/>
          <w:szCs w:val="26"/>
        </w:rPr>
        <w:t>Ограничение</w:t>
      </w:r>
      <w:r w:rsidR="007C216D">
        <w:rPr>
          <w:sz w:val="26"/>
          <w:szCs w:val="26"/>
        </w:rPr>
        <w:t xml:space="preserve"> розничной продажи алкогольной продукции </w:t>
      </w:r>
      <w:r w:rsidR="00072AF5">
        <w:rPr>
          <w:sz w:val="26"/>
          <w:szCs w:val="26"/>
        </w:rPr>
        <w:t xml:space="preserve">в муниципальных района </w:t>
      </w:r>
      <w:r w:rsidR="007C216D">
        <w:rPr>
          <w:sz w:val="26"/>
          <w:szCs w:val="26"/>
        </w:rPr>
        <w:t>Пермского края.</w:t>
      </w:r>
      <w:r w:rsidR="009F0A45">
        <w:rPr>
          <w:sz w:val="26"/>
          <w:szCs w:val="26"/>
        </w:rPr>
        <w:t xml:space="preserve"> </w:t>
      </w:r>
    </w:p>
    <w:p w:rsidR="0059358D" w:rsidRDefault="0059358D" w:rsidP="0059358D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 w:rsidRPr="008B1732">
        <w:rPr>
          <w:b/>
          <w:sz w:val="26"/>
          <w:szCs w:val="26"/>
        </w:rPr>
        <w:t>Описание предлагаемого регулирования с указанием круга лиц, на которых будет распространено их действие, и сравнительной оценкой положительных и отрицательных последствий и рисков решения проблемы указанными способами</w:t>
      </w:r>
      <w:r>
        <w:rPr>
          <w:b/>
          <w:sz w:val="26"/>
          <w:szCs w:val="26"/>
        </w:rPr>
        <w:t>:</w:t>
      </w:r>
    </w:p>
    <w:p w:rsidR="005A76D8" w:rsidRDefault="005A76D8" w:rsidP="00593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Круг лиц, на которых будет распространено действие </w:t>
      </w:r>
      <w:r w:rsidR="007C216D">
        <w:rPr>
          <w:sz w:val="26"/>
          <w:szCs w:val="26"/>
        </w:rPr>
        <w:t>постановления Правительства Пермского края</w:t>
      </w:r>
      <w:r>
        <w:rPr>
          <w:sz w:val="26"/>
          <w:szCs w:val="26"/>
        </w:rPr>
        <w:t xml:space="preserve"> «</w:t>
      </w:r>
      <w:r w:rsidR="00FB2980" w:rsidRPr="00FB2980">
        <w:rPr>
          <w:sz w:val="26"/>
        </w:rPr>
        <w:t xml:space="preserve">Об установлении полного запрета на розничную продажу алкогольной продукции, пива и пивных напитков, сидра, </w:t>
      </w:r>
      <w:proofErr w:type="spellStart"/>
      <w:r w:rsidR="00FB2980" w:rsidRPr="00FB2980">
        <w:rPr>
          <w:sz w:val="26"/>
        </w:rPr>
        <w:t>пуаре</w:t>
      </w:r>
      <w:proofErr w:type="spellEnd"/>
      <w:r w:rsidR="00FB2980" w:rsidRPr="00FB2980">
        <w:rPr>
          <w:sz w:val="26"/>
        </w:rPr>
        <w:t>, медовухи в муниципальных об</w:t>
      </w:r>
      <w:r w:rsidR="00EA0524">
        <w:rPr>
          <w:sz w:val="26"/>
        </w:rPr>
        <w:t>разованиях Пермского края в 2018</w:t>
      </w:r>
      <w:r w:rsidR="00FB2980" w:rsidRPr="00FB2980">
        <w:rPr>
          <w:sz w:val="26"/>
        </w:rPr>
        <w:t xml:space="preserve"> году</w:t>
      </w:r>
      <w:r w:rsidRPr="005A76D8">
        <w:rPr>
          <w:sz w:val="26"/>
          <w:szCs w:val="26"/>
        </w:rPr>
        <w:t>»</w:t>
      </w:r>
      <w:r w:rsidR="00FB2980">
        <w:rPr>
          <w:sz w:val="26"/>
          <w:szCs w:val="26"/>
        </w:rPr>
        <w:t>: х</w:t>
      </w:r>
      <w:r w:rsidR="007C216D">
        <w:rPr>
          <w:sz w:val="26"/>
          <w:szCs w:val="26"/>
        </w:rPr>
        <w:t>озяйствующие субъекты, осуществляющие деятельность по розничной продаже алкогольной продукции на территории Пермского края</w:t>
      </w:r>
      <w:r w:rsidR="009F0A45">
        <w:rPr>
          <w:sz w:val="26"/>
          <w:szCs w:val="26"/>
        </w:rPr>
        <w:t>.</w:t>
      </w:r>
    </w:p>
    <w:p w:rsidR="0059358D" w:rsidRPr="008B1732" w:rsidRDefault="0059358D" w:rsidP="0059358D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Pr="008B1732">
        <w:rPr>
          <w:b/>
          <w:sz w:val="26"/>
          <w:szCs w:val="26"/>
        </w:rPr>
        <w:t>ланируемый срок вступления в силу проекта акта или взаимосвязанных по цели регулирования проектов актов, предусматривающих установление предлагаемого регулирования</w:t>
      </w:r>
      <w:r>
        <w:rPr>
          <w:b/>
          <w:sz w:val="26"/>
          <w:szCs w:val="26"/>
        </w:rPr>
        <w:t>:</w:t>
      </w:r>
    </w:p>
    <w:p w:rsidR="0059358D" w:rsidRDefault="00D93FEE" w:rsidP="00593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  <w:r>
        <w:rPr>
          <w:sz w:val="26"/>
          <w:szCs w:val="26"/>
        </w:rPr>
        <w:t>май</w:t>
      </w:r>
      <w:r w:rsidR="00EA0524">
        <w:rPr>
          <w:sz w:val="26"/>
          <w:szCs w:val="26"/>
        </w:rPr>
        <w:t xml:space="preserve"> </w:t>
      </w:r>
      <w:r w:rsidR="00C0609D">
        <w:rPr>
          <w:sz w:val="26"/>
          <w:szCs w:val="26"/>
        </w:rPr>
        <w:t>201</w:t>
      </w:r>
      <w:r w:rsidR="00EA0524">
        <w:rPr>
          <w:sz w:val="26"/>
          <w:szCs w:val="26"/>
        </w:rPr>
        <w:t>8</w:t>
      </w:r>
      <w:r w:rsidR="00C0609D">
        <w:rPr>
          <w:sz w:val="26"/>
          <w:szCs w:val="26"/>
        </w:rPr>
        <w:t xml:space="preserve"> года</w:t>
      </w:r>
    </w:p>
    <w:p w:rsidR="00EF72FC" w:rsidRPr="00737E22" w:rsidRDefault="00EF72FC" w:rsidP="00593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</w:p>
    <w:p w:rsidR="0059358D" w:rsidRDefault="0059358D" w:rsidP="0059358D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С</w:t>
      </w:r>
      <w:r w:rsidRPr="008B1732">
        <w:rPr>
          <w:b/>
          <w:sz w:val="26"/>
          <w:szCs w:val="26"/>
        </w:rPr>
        <w:t>ведения о необходимости или отсутствии необходимости установления переходного периода</w:t>
      </w:r>
      <w:r>
        <w:rPr>
          <w:b/>
          <w:sz w:val="26"/>
          <w:szCs w:val="26"/>
        </w:rPr>
        <w:t>:</w:t>
      </w:r>
    </w:p>
    <w:p w:rsidR="0059358D" w:rsidRPr="00737E22" w:rsidRDefault="00C0609D" w:rsidP="00593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  <w:r w:rsidRPr="00391574">
        <w:rPr>
          <w:sz w:val="26"/>
          <w:szCs w:val="26"/>
        </w:rPr>
        <w:t>Нет</w:t>
      </w:r>
    </w:p>
    <w:p w:rsidR="0059358D" w:rsidRDefault="0059358D" w:rsidP="0059358D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sz w:val="26"/>
          <w:szCs w:val="26"/>
        </w:rPr>
      </w:pPr>
      <w:r w:rsidRPr="002A6245">
        <w:rPr>
          <w:b/>
          <w:sz w:val="26"/>
          <w:szCs w:val="26"/>
        </w:rPr>
        <w:t xml:space="preserve">Иная информация по решению разработчика, относящаяся к сведениям </w:t>
      </w:r>
      <w:r w:rsidR="007C216D">
        <w:rPr>
          <w:b/>
          <w:sz w:val="26"/>
          <w:szCs w:val="26"/>
        </w:rPr>
        <w:t xml:space="preserve">    </w:t>
      </w:r>
      <w:r w:rsidRPr="002A6245">
        <w:rPr>
          <w:b/>
          <w:sz w:val="26"/>
          <w:szCs w:val="26"/>
        </w:rPr>
        <w:t>о подготовке проекта нормативного правового акта:</w:t>
      </w:r>
    </w:p>
    <w:p w:rsidR="002E0FF6" w:rsidRPr="002E0FF6" w:rsidRDefault="002E0FF6" w:rsidP="002E0FF6">
      <w:pPr>
        <w:pStyle w:val="a3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  <w:r w:rsidRPr="002E0FF6">
        <w:rPr>
          <w:sz w:val="26"/>
          <w:szCs w:val="26"/>
        </w:rPr>
        <w:t>Имеются статистические данные ГУ МВД России по Пермскому краю о снижении зарегистрированных правонарушений в дни, когда действует полный запрет на розничную продажу алкогольной продукции</w:t>
      </w:r>
    </w:p>
    <w:p w:rsidR="0059358D" w:rsidRDefault="0059358D" w:rsidP="0059358D">
      <w:pPr>
        <w:spacing w:after="120"/>
        <w:ind w:firstLine="709"/>
        <w:jc w:val="both"/>
        <w:rPr>
          <w:i/>
          <w:sz w:val="26"/>
          <w:szCs w:val="26"/>
        </w:rPr>
      </w:pPr>
    </w:p>
    <w:p w:rsidR="0059358D" w:rsidRDefault="0059358D" w:rsidP="0059358D">
      <w:pPr>
        <w:tabs>
          <w:tab w:val="left" w:pos="567"/>
        </w:tabs>
        <w:spacing w:before="120" w:after="120" w:line="320" w:lineRule="atLeast"/>
        <w:jc w:val="both"/>
        <w:rPr>
          <w:b/>
          <w:sz w:val="26"/>
          <w:szCs w:val="26"/>
        </w:rPr>
      </w:pPr>
      <w:r w:rsidRPr="004506FB">
        <w:rPr>
          <w:b/>
          <w:sz w:val="26"/>
          <w:szCs w:val="26"/>
        </w:rPr>
        <w:t>К уведомлению прилагаются</w:t>
      </w:r>
      <w:r>
        <w:rPr>
          <w:b/>
          <w:sz w:val="26"/>
          <w:szCs w:val="26"/>
        </w:rPr>
        <w:t xml:space="preserve"> (в случае их наличия)</w:t>
      </w:r>
      <w:r w:rsidRPr="004506FB">
        <w:rPr>
          <w:b/>
          <w:sz w:val="26"/>
          <w:szCs w:val="26"/>
        </w:rPr>
        <w:t>: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7755"/>
        <w:gridCol w:w="920"/>
      </w:tblGrid>
      <w:tr w:rsidR="0059358D" w:rsidRPr="008B1732" w:rsidTr="00B52827">
        <w:trPr>
          <w:trHeight w:val="493"/>
        </w:trPr>
        <w:tc>
          <w:tcPr>
            <w:tcW w:w="567" w:type="dxa"/>
            <w:shd w:val="clear" w:color="auto" w:fill="auto"/>
          </w:tcPr>
          <w:p w:rsidR="0059358D" w:rsidRPr="008B1732" w:rsidRDefault="0059358D" w:rsidP="00B52827">
            <w:pPr>
              <w:spacing w:line="320" w:lineRule="atLeast"/>
              <w:jc w:val="both"/>
              <w:rPr>
                <w:sz w:val="26"/>
                <w:szCs w:val="26"/>
              </w:rPr>
            </w:pPr>
            <w:r w:rsidRPr="008B1732">
              <w:rPr>
                <w:sz w:val="26"/>
                <w:szCs w:val="26"/>
              </w:rPr>
              <w:t>1.</w:t>
            </w:r>
          </w:p>
        </w:tc>
        <w:tc>
          <w:tcPr>
            <w:tcW w:w="7959" w:type="dxa"/>
            <w:shd w:val="clear" w:color="auto" w:fill="auto"/>
          </w:tcPr>
          <w:p w:rsidR="0059358D" w:rsidRPr="008B1732" w:rsidRDefault="0059358D" w:rsidP="007C216D">
            <w:pPr>
              <w:spacing w:line="320" w:lineRule="atLeast"/>
              <w:jc w:val="both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8B1732">
              <w:rPr>
                <w:sz w:val="26"/>
                <w:szCs w:val="26"/>
              </w:rPr>
              <w:t xml:space="preserve">роект </w:t>
            </w:r>
            <w:r w:rsidR="007C216D">
              <w:rPr>
                <w:sz w:val="26"/>
                <w:szCs w:val="26"/>
              </w:rPr>
              <w:t xml:space="preserve">постановления Правительства </w:t>
            </w:r>
            <w:r w:rsidR="009F0A45">
              <w:rPr>
                <w:sz w:val="26"/>
                <w:szCs w:val="26"/>
              </w:rPr>
              <w:t>Пермского края</w:t>
            </w:r>
          </w:p>
        </w:tc>
        <w:tc>
          <w:tcPr>
            <w:tcW w:w="936" w:type="dxa"/>
            <w:shd w:val="clear" w:color="auto" w:fill="auto"/>
          </w:tcPr>
          <w:p w:rsidR="0059358D" w:rsidRPr="00D93FEE" w:rsidRDefault="00D93FEE" w:rsidP="00B52827">
            <w:pPr>
              <w:spacing w:line="320" w:lineRule="atLeast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rFonts w:ascii="MS Gothic" w:eastAsia="MS Gothic" w:hAnsi="MS Gothic" w:hint="eastAsia"/>
                <w:b/>
              </w:rPr>
              <w:t>х</w:t>
            </w:r>
          </w:p>
        </w:tc>
      </w:tr>
      <w:tr w:rsidR="0059358D" w:rsidRPr="004202BF" w:rsidTr="00B52827">
        <w:trPr>
          <w:trHeight w:val="525"/>
        </w:trPr>
        <w:tc>
          <w:tcPr>
            <w:tcW w:w="567" w:type="dxa"/>
            <w:shd w:val="clear" w:color="auto" w:fill="auto"/>
          </w:tcPr>
          <w:p w:rsidR="0059358D" w:rsidRPr="004202BF" w:rsidRDefault="0059358D" w:rsidP="00B52827">
            <w:pPr>
              <w:spacing w:line="320" w:lineRule="atLeast"/>
              <w:jc w:val="both"/>
              <w:rPr>
                <w:sz w:val="26"/>
                <w:szCs w:val="26"/>
              </w:rPr>
            </w:pPr>
            <w:r w:rsidRPr="004202BF">
              <w:rPr>
                <w:sz w:val="26"/>
                <w:szCs w:val="26"/>
              </w:rPr>
              <w:t>2.</w:t>
            </w:r>
          </w:p>
        </w:tc>
        <w:tc>
          <w:tcPr>
            <w:tcW w:w="7959" w:type="dxa"/>
            <w:shd w:val="clear" w:color="auto" w:fill="auto"/>
          </w:tcPr>
          <w:p w:rsidR="0059358D" w:rsidRPr="004202BF" w:rsidRDefault="0059358D" w:rsidP="00B52827">
            <w:pPr>
              <w:spacing w:line="32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8B1732">
              <w:rPr>
                <w:sz w:val="26"/>
                <w:szCs w:val="26"/>
              </w:rPr>
              <w:t>еречень вопросов для участников публи</w:t>
            </w:r>
            <w:r>
              <w:rPr>
                <w:sz w:val="26"/>
                <w:szCs w:val="26"/>
              </w:rPr>
              <w:t xml:space="preserve">чных обсуждений </w:t>
            </w:r>
          </w:p>
        </w:tc>
        <w:tc>
          <w:tcPr>
            <w:tcW w:w="936" w:type="dxa"/>
            <w:shd w:val="clear" w:color="auto" w:fill="auto"/>
          </w:tcPr>
          <w:p w:rsidR="0059358D" w:rsidRPr="00D93FEE" w:rsidRDefault="0059358D" w:rsidP="00B52827">
            <w:pPr>
              <w:spacing w:line="320" w:lineRule="atLeast"/>
              <w:contextualSpacing/>
              <w:jc w:val="center"/>
              <w:rPr>
                <w:b/>
              </w:rPr>
            </w:pPr>
            <w:r w:rsidRPr="00D93FEE">
              <w:rPr>
                <w:rFonts w:ascii="MS Gothic" w:eastAsia="MS Gothic" w:hAnsi="MS Gothic" w:hint="eastAsia"/>
                <w:b/>
              </w:rPr>
              <w:t>☐</w:t>
            </w:r>
          </w:p>
        </w:tc>
      </w:tr>
      <w:tr w:rsidR="0059358D" w:rsidRPr="004202BF" w:rsidTr="00B52827">
        <w:trPr>
          <w:trHeight w:val="481"/>
        </w:trPr>
        <w:tc>
          <w:tcPr>
            <w:tcW w:w="567" w:type="dxa"/>
            <w:shd w:val="clear" w:color="auto" w:fill="auto"/>
          </w:tcPr>
          <w:p w:rsidR="0059358D" w:rsidRPr="004202BF" w:rsidRDefault="0059358D" w:rsidP="00B52827">
            <w:pPr>
              <w:spacing w:line="320" w:lineRule="atLeast"/>
              <w:jc w:val="both"/>
              <w:rPr>
                <w:sz w:val="26"/>
                <w:szCs w:val="26"/>
              </w:rPr>
            </w:pPr>
            <w:r w:rsidRPr="004202BF">
              <w:rPr>
                <w:sz w:val="26"/>
                <w:szCs w:val="26"/>
              </w:rPr>
              <w:t>3.</w:t>
            </w:r>
          </w:p>
        </w:tc>
        <w:tc>
          <w:tcPr>
            <w:tcW w:w="7959" w:type="dxa"/>
            <w:shd w:val="clear" w:color="auto" w:fill="auto"/>
          </w:tcPr>
          <w:p w:rsidR="0059358D" w:rsidRPr="004202BF" w:rsidRDefault="0059358D" w:rsidP="00B52827">
            <w:pPr>
              <w:spacing w:line="32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Pr="008B1732">
              <w:rPr>
                <w:sz w:val="26"/>
                <w:szCs w:val="26"/>
              </w:rPr>
              <w:t>ные материалы, которые, по мнению разработчика, позволяют обосновать проблему и предлагаемое регулирование</w:t>
            </w:r>
          </w:p>
        </w:tc>
        <w:tc>
          <w:tcPr>
            <w:tcW w:w="936" w:type="dxa"/>
            <w:shd w:val="clear" w:color="auto" w:fill="auto"/>
          </w:tcPr>
          <w:p w:rsidR="0059358D" w:rsidRPr="00D93FEE" w:rsidRDefault="0059358D" w:rsidP="00B52827">
            <w:pPr>
              <w:spacing w:line="320" w:lineRule="atLeast"/>
              <w:contextualSpacing/>
              <w:jc w:val="center"/>
              <w:rPr>
                <w:b/>
              </w:rPr>
            </w:pPr>
            <w:r w:rsidRPr="00D93FEE">
              <w:rPr>
                <w:rFonts w:ascii="MS Gothic" w:eastAsia="MS Gothic" w:hAnsi="MS Gothic" w:hint="eastAsia"/>
                <w:b/>
              </w:rPr>
              <w:t>☐</w:t>
            </w:r>
          </w:p>
        </w:tc>
      </w:tr>
    </w:tbl>
    <w:p w:rsidR="0059358D" w:rsidRPr="00BD1F59" w:rsidRDefault="0059358D" w:rsidP="0059358D">
      <w:pPr>
        <w:pStyle w:val="ConsPlusNormal"/>
        <w:spacing w:line="360" w:lineRule="auto"/>
        <w:ind w:left="709"/>
        <w:jc w:val="both"/>
        <w:rPr>
          <w:i/>
          <w:sz w:val="26"/>
          <w:szCs w:val="26"/>
        </w:rPr>
      </w:pPr>
    </w:p>
    <w:p w:rsidR="0059358D" w:rsidRDefault="0059358D" w:rsidP="0059358D">
      <w:pPr>
        <w:jc w:val="right"/>
      </w:pPr>
    </w:p>
    <w:p w:rsidR="0059358D" w:rsidRDefault="0059358D" w:rsidP="0059358D">
      <w:pPr>
        <w:jc w:val="right"/>
      </w:pPr>
    </w:p>
    <w:p w:rsidR="00874A92" w:rsidRDefault="00874A92"/>
    <w:sectPr w:rsidR="00874A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1F5579"/>
    <w:multiLevelType w:val="hybridMultilevel"/>
    <w:tmpl w:val="49804550"/>
    <w:lvl w:ilvl="0" w:tplc="B99E5D5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>
    <w:nsid w:val="36C71EB8"/>
    <w:multiLevelType w:val="hybridMultilevel"/>
    <w:tmpl w:val="FC88AF00"/>
    <w:lvl w:ilvl="0" w:tplc="70CE061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58D"/>
    <w:rsid w:val="00070D31"/>
    <w:rsid w:val="00072AF5"/>
    <w:rsid w:val="000D286A"/>
    <w:rsid w:val="000D4093"/>
    <w:rsid w:val="00172BD2"/>
    <w:rsid w:val="002168D6"/>
    <w:rsid w:val="00221DC7"/>
    <w:rsid w:val="00284390"/>
    <w:rsid w:val="002A300E"/>
    <w:rsid w:val="002E0FF6"/>
    <w:rsid w:val="002F6740"/>
    <w:rsid w:val="00485B8D"/>
    <w:rsid w:val="005577C6"/>
    <w:rsid w:val="0059358D"/>
    <w:rsid w:val="005A76D8"/>
    <w:rsid w:val="005D333F"/>
    <w:rsid w:val="007B7F8C"/>
    <w:rsid w:val="007C216D"/>
    <w:rsid w:val="00874A92"/>
    <w:rsid w:val="00875825"/>
    <w:rsid w:val="00950191"/>
    <w:rsid w:val="009F0A45"/>
    <w:rsid w:val="00AC36DB"/>
    <w:rsid w:val="00AC730E"/>
    <w:rsid w:val="00C0609D"/>
    <w:rsid w:val="00CC2DB4"/>
    <w:rsid w:val="00D93FEE"/>
    <w:rsid w:val="00D946AD"/>
    <w:rsid w:val="00E745CE"/>
    <w:rsid w:val="00EA0524"/>
    <w:rsid w:val="00EF72FC"/>
    <w:rsid w:val="00FB0625"/>
    <w:rsid w:val="00FB2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9FA3D7-7849-4327-A3B5-E73E89169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5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935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5935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2E0F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Баранова Наталья Вячеславовна</dc:creator>
  <cp:lastModifiedBy>Шипулина Ольга Александровна</cp:lastModifiedBy>
  <cp:revision>2</cp:revision>
  <dcterms:created xsi:type="dcterms:W3CDTF">2018-04-10T09:37:00Z</dcterms:created>
  <dcterms:modified xsi:type="dcterms:W3CDTF">2018-04-10T09:37:00Z</dcterms:modified>
</cp:coreProperties>
</file>