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088" w:rsidRDefault="00773088" w:rsidP="00773088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>СВОДКА ПРЕДЛОЖЕНИЙ</w:t>
      </w:r>
    </w:p>
    <w:p w:rsidR="00773088" w:rsidRDefault="00773088" w:rsidP="00773088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 xml:space="preserve">по результатам публичного обсуждения проекта нормативного правового акта </w:t>
      </w:r>
      <w:r>
        <w:rPr>
          <w:b/>
          <w:sz w:val="28"/>
          <w:szCs w:val="28"/>
        </w:rPr>
        <w:t>Пермского края</w:t>
      </w:r>
      <w:r w:rsidRPr="00C676D1">
        <w:rPr>
          <w:b/>
          <w:sz w:val="28"/>
          <w:szCs w:val="28"/>
        </w:rPr>
        <w:t>, затрагивающего вопросы осуществления предпринимательской и инвестиционной деятельности</w:t>
      </w:r>
      <w:r>
        <w:rPr>
          <w:b/>
          <w:sz w:val="28"/>
          <w:szCs w:val="28"/>
        </w:rPr>
        <w:t xml:space="preserve"> </w:t>
      </w:r>
      <w:r w:rsidRPr="005D3DB1">
        <w:rPr>
          <w:b/>
          <w:sz w:val="28"/>
          <w:szCs w:val="28"/>
          <w:vertAlign w:val="superscript"/>
        </w:rPr>
        <w:t>&lt;*&gt;</w:t>
      </w:r>
    </w:p>
    <w:p w:rsidR="00773088" w:rsidRDefault="00773088" w:rsidP="00773088">
      <w:pPr>
        <w:jc w:val="center"/>
        <w:rPr>
          <w:b/>
          <w:sz w:val="28"/>
          <w:szCs w:val="28"/>
        </w:rPr>
      </w:pPr>
    </w:p>
    <w:p w:rsidR="00773088" w:rsidRDefault="00773088" w:rsidP="00773088">
      <w:pPr>
        <w:jc w:val="center"/>
        <w:rPr>
          <w:b/>
          <w:sz w:val="28"/>
          <w:szCs w:val="28"/>
        </w:rPr>
      </w:pPr>
    </w:p>
    <w:p w:rsidR="00715B5A" w:rsidRDefault="00773088" w:rsidP="00773088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Наименование нормативного правового акта </w:t>
      </w:r>
      <w:r w:rsidR="00715B5A" w:rsidRPr="00715B5A">
        <w:rPr>
          <w:sz w:val="28"/>
          <w:szCs w:val="28"/>
        </w:rPr>
        <w:t xml:space="preserve">Закон Пермского края </w:t>
      </w:r>
      <w:r w:rsidR="00715B5A">
        <w:rPr>
          <w:sz w:val="28"/>
          <w:szCs w:val="28"/>
        </w:rPr>
        <w:br/>
      </w:r>
      <w:r w:rsidR="00715B5A" w:rsidRPr="00715B5A">
        <w:rPr>
          <w:sz w:val="28"/>
          <w:szCs w:val="28"/>
        </w:rPr>
        <w:t>«О внесении изменений в закон Пермского края от 14 ноября 2008 г. № 326-ПК «Об автомобильных дорогах и дорожной деятельности».</w:t>
      </w:r>
    </w:p>
    <w:p w:rsidR="00773088" w:rsidRPr="0099318F" w:rsidRDefault="00773088" w:rsidP="00773088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Предложения в рамках публичного обсуждения принимались с </w:t>
      </w:r>
      <w:r w:rsidR="00EC101B">
        <w:rPr>
          <w:sz w:val="28"/>
          <w:szCs w:val="28"/>
        </w:rPr>
        <w:t>2</w:t>
      </w:r>
      <w:r w:rsidR="00715B5A">
        <w:rPr>
          <w:sz w:val="28"/>
          <w:szCs w:val="28"/>
        </w:rPr>
        <w:t>3</w:t>
      </w:r>
      <w:r w:rsidR="0099318F" w:rsidRPr="0099318F">
        <w:rPr>
          <w:sz w:val="28"/>
          <w:szCs w:val="28"/>
        </w:rPr>
        <w:t xml:space="preserve"> </w:t>
      </w:r>
      <w:r w:rsidR="00715B5A">
        <w:rPr>
          <w:sz w:val="28"/>
          <w:szCs w:val="28"/>
        </w:rPr>
        <w:t>октября</w:t>
      </w:r>
      <w:r w:rsidRPr="0099318F">
        <w:rPr>
          <w:sz w:val="28"/>
          <w:szCs w:val="28"/>
        </w:rPr>
        <w:t xml:space="preserve"> по </w:t>
      </w:r>
      <w:r w:rsidR="00715B5A">
        <w:rPr>
          <w:sz w:val="28"/>
          <w:szCs w:val="28"/>
        </w:rPr>
        <w:t>6</w:t>
      </w:r>
      <w:r w:rsidR="0099318F" w:rsidRPr="0099318F">
        <w:rPr>
          <w:sz w:val="28"/>
          <w:szCs w:val="28"/>
        </w:rPr>
        <w:t xml:space="preserve"> </w:t>
      </w:r>
      <w:r w:rsidR="00715B5A">
        <w:rPr>
          <w:sz w:val="28"/>
          <w:szCs w:val="28"/>
        </w:rPr>
        <w:t>ноября</w:t>
      </w:r>
      <w:r w:rsidR="0099318F" w:rsidRPr="0099318F">
        <w:rPr>
          <w:sz w:val="28"/>
          <w:szCs w:val="28"/>
        </w:rPr>
        <w:t xml:space="preserve"> 2015 года</w:t>
      </w:r>
      <w:r w:rsidRPr="0099318F">
        <w:rPr>
          <w:sz w:val="28"/>
          <w:szCs w:val="28"/>
        </w:rPr>
        <w:t>.</w:t>
      </w:r>
    </w:p>
    <w:p w:rsidR="00773088" w:rsidRDefault="00773088" w:rsidP="00773088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Количество экспертов, участвовавших в обсуждении: </w:t>
      </w:r>
      <w:r w:rsidR="00715B5A">
        <w:rPr>
          <w:sz w:val="28"/>
          <w:szCs w:val="28"/>
        </w:rPr>
        <w:t>1</w:t>
      </w:r>
      <w:r w:rsidR="0099318F">
        <w:rPr>
          <w:sz w:val="28"/>
          <w:szCs w:val="28"/>
        </w:rPr>
        <w:t xml:space="preserve"> (</w:t>
      </w:r>
      <w:r w:rsidR="00715B5A">
        <w:rPr>
          <w:sz w:val="28"/>
          <w:szCs w:val="28"/>
        </w:rPr>
        <w:t>один</w:t>
      </w:r>
      <w:r w:rsidR="0099318F">
        <w:rPr>
          <w:sz w:val="28"/>
          <w:szCs w:val="28"/>
        </w:rPr>
        <w:t>)</w:t>
      </w:r>
      <w:r w:rsidRPr="004B1C34">
        <w:rPr>
          <w:sz w:val="28"/>
          <w:szCs w:val="28"/>
        </w:rPr>
        <w:t>.</w:t>
      </w:r>
    </w:p>
    <w:p w:rsidR="00773088" w:rsidRPr="004B1C34" w:rsidRDefault="00773088" w:rsidP="00773088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9"/>
        <w:gridCol w:w="2330"/>
        <w:gridCol w:w="1598"/>
        <w:gridCol w:w="1805"/>
        <w:gridCol w:w="2011"/>
        <w:gridCol w:w="1856"/>
      </w:tblGrid>
      <w:tr w:rsidR="00773088" w:rsidRPr="00AF1203" w:rsidTr="00715B5A">
        <w:tc>
          <w:tcPr>
            <w:tcW w:w="559" w:type="dxa"/>
          </w:tcPr>
          <w:p w:rsidR="00773088" w:rsidRPr="00715B5A" w:rsidRDefault="00715B5A" w:rsidP="005253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330" w:type="dxa"/>
          </w:tcPr>
          <w:p w:rsidR="00773088" w:rsidRPr="00AF1203" w:rsidRDefault="00773088" w:rsidP="005253E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Участник обсуждения</w:t>
            </w:r>
          </w:p>
        </w:tc>
        <w:tc>
          <w:tcPr>
            <w:tcW w:w="1598" w:type="dxa"/>
          </w:tcPr>
          <w:p w:rsidR="00773088" w:rsidRPr="00AF1203" w:rsidRDefault="00773088" w:rsidP="005253E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Вопрос для обсуждения</w:t>
            </w:r>
          </w:p>
        </w:tc>
        <w:tc>
          <w:tcPr>
            <w:tcW w:w="1805" w:type="dxa"/>
          </w:tcPr>
          <w:p w:rsidR="00773088" w:rsidRPr="00AF1203" w:rsidRDefault="00773088" w:rsidP="005253E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Предложение участника обсуждения</w:t>
            </w:r>
          </w:p>
        </w:tc>
        <w:tc>
          <w:tcPr>
            <w:tcW w:w="2011" w:type="dxa"/>
          </w:tcPr>
          <w:p w:rsidR="00773088" w:rsidRPr="00AF1203" w:rsidRDefault="00773088" w:rsidP="005253E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Результат рассмотрения предложения разработчиком</w:t>
            </w:r>
          </w:p>
        </w:tc>
        <w:tc>
          <w:tcPr>
            <w:tcW w:w="1856" w:type="dxa"/>
          </w:tcPr>
          <w:p w:rsidR="00773088" w:rsidRPr="00AF1203" w:rsidRDefault="00773088" w:rsidP="005253E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Комментарий разработчика</w:t>
            </w:r>
          </w:p>
        </w:tc>
      </w:tr>
      <w:tr w:rsidR="00773088" w:rsidRPr="00AF1203" w:rsidTr="00715B5A">
        <w:tc>
          <w:tcPr>
            <w:tcW w:w="559" w:type="dxa"/>
          </w:tcPr>
          <w:p w:rsidR="00773088" w:rsidRPr="00172CA3" w:rsidRDefault="00715B5A" w:rsidP="005253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330" w:type="dxa"/>
          </w:tcPr>
          <w:p w:rsidR="00773088" w:rsidRPr="00172CA3" w:rsidRDefault="00EC101B" w:rsidP="00715B5A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Белов В.А. уполномоченны</w:t>
            </w:r>
            <w:r w:rsidR="00715B5A">
              <w:rPr>
                <w:i/>
                <w:sz w:val="26"/>
                <w:szCs w:val="26"/>
              </w:rPr>
              <w:t>й по защите прав предпринимателе</w:t>
            </w:r>
            <w:r>
              <w:rPr>
                <w:i/>
                <w:sz w:val="26"/>
                <w:szCs w:val="26"/>
              </w:rPr>
              <w:t>й в Пермском крае</w:t>
            </w:r>
          </w:p>
        </w:tc>
        <w:tc>
          <w:tcPr>
            <w:tcW w:w="1598" w:type="dxa"/>
          </w:tcPr>
          <w:p w:rsidR="00773088" w:rsidRPr="00AF1203" w:rsidRDefault="00EC101B" w:rsidP="005253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05" w:type="dxa"/>
          </w:tcPr>
          <w:p w:rsidR="00773088" w:rsidRPr="00AF1203" w:rsidRDefault="00EC101B" w:rsidP="005253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Предложений нет</w:t>
            </w:r>
          </w:p>
        </w:tc>
        <w:tc>
          <w:tcPr>
            <w:tcW w:w="2011" w:type="dxa"/>
          </w:tcPr>
          <w:p w:rsidR="00773088" w:rsidRPr="00AF1203" w:rsidRDefault="00EC101B" w:rsidP="005253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Учтено</w:t>
            </w:r>
          </w:p>
        </w:tc>
        <w:tc>
          <w:tcPr>
            <w:tcW w:w="1856" w:type="dxa"/>
          </w:tcPr>
          <w:p w:rsidR="00773088" w:rsidRPr="00AF1203" w:rsidRDefault="00EC101B" w:rsidP="005253E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773088" w:rsidRDefault="00773088" w:rsidP="00773088"/>
    <w:p w:rsidR="00773088" w:rsidRDefault="00773088" w:rsidP="00773088">
      <w:pPr>
        <w:autoSpaceDE w:val="0"/>
        <w:autoSpaceDN w:val="0"/>
        <w:adjustRightInd w:val="0"/>
        <w:ind w:left="5040"/>
        <w:jc w:val="center"/>
        <w:outlineLvl w:val="0"/>
        <w:rPr>
          <w:color w:val="000000"/>
          <w:sz w:val="28"/>
        </w:rPr>
      </w:pPr>
    </w:p>
    <w:p w:rsidR="00773088" w:rsidRDefault="00773088" w:rsidP="00773088">
      <w:pPr>
        <w:autoSpaceDE w:val="0"/>
        <w:autoSpaceDN w:val="0"/>
        <w:adjustRightInd w:val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>__________________</w:t>
      </w:r>
    </w:p>
    <w:p w:rsidR="00773088" w:rsidRDefault="00773088" w:rsidP="00773088">
      <w:pPr>
        <w:autoSpaceDE w:val="0"/>
        <w:autoSpaceDN w:val="0"/>
        <w:adjustRightInd w:val="0"/>
        <w:ind w:left="5040"/>
        <w:jc w:val="center"/>
        <w:outlineLvl w:val="0"/>
        <w:rPr>
          <w:color w:val="000000"/>
          <w:sz w:val="28"/>
        </w:rPr>
      </w:pPr>
    </w:p>
    <w:p w:rsidR="00773088" w:rsidRDefault="00773088" w:rsidP="007730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</w:rPr>
        <w:t>&lt;*</w:t>
      </w:r>
      <w:r w:rsidRPr="00ED224D">
        <w:rPr>
          <w:color w:val="000000"/>
          <w:sz w:val="28"/>
        </w:rPr>
        <w:t>&gt;</w:t>
      </w:r>
      <w:r>
        <w:rPr>
          <w:sz w:val="28"/>
          <w:szCs w:val="28"/>
        </w:rPr>
        <w:t xml:space="preserve"> –</w:t>
      </w:r>
      <w:r w:rsidRPr="00ED2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заполняется для </w:t>
      </w:r>
      <w:r w:rsidRPr="00A00A1B">
        <w:rPr>
          <w:sz w:val="28"/>
          <w:szCs w:val="28"/>
        </w:rPr>
        <w:t xml:space="preserve">проектов актов, разрабатываемых исключительно в целях приведения отдельных формулировок нормативных правовых актов </w:t>
      </w:r>
      <w:r>
        <w:rPr>
          <w:sz w:val="28"/>
          <w:szCs w:val="28"/>
        </w:rPr>
        <w:t>Пермского края</w:t>
      </w:r>
      <w:r w:rsidRPr="00A00A1B">
        <w:rPr>
          <w:sz w:val="28"/>
          <w:szCs w:val="28"/>
        </w:rPr>
        <w:t>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</w:t>
      </w:r>
      <w:r>
        <w:rPr>
          <w:sz w:val="28"/>
          <w:szCs w:val="28"/>
        </w:rPr>
        <w:t>,</w:t>
      </w:r>
      <w:r w:rsidRPr="00A00A1B">
        <w:rPr>
          <w:sz w:val="28"/>
          <w:szCs w:val="28"/>
        </w:rPr>
        <w:t xml:space="preserve"> и проектов актов, предусматривающих внесение изменений </w:t>
      </w:r>
      <w:proofErr w:type="gramStart"/>
      <w:r w:rsidRPr="00A00A1B">
        <w:rPr>
          <w:sz w:val="28"/>
          <w:szCs w:val="28"/>
        </w:rPr>
        <w:t>в</w:t>
      </w:r>
      <w:proofErr w:type="gramEnd"/>
      <w:r w:rsidRPr="00A00A1B">
        <w:rPr>
          <w:sz w:val="28"/>
          <w:szCs w:val="28"/>
        </w:rPr>
        <w:t xml:space="preserve"> действующие нормативные правовые акты </w:t>
      </w:r>
      <w:r>
        <w:rPr>
          <w:sz w:val="28"/>
          <w:szCs w:val="28"/>
        </w:rPr>
        <w:t>Пермского края</w:t>
      </w:r>
      <w:r w:rsidRPr="00A00A1B">
        <w:rPr>
          <w:sz w:val="28"/>
          <w:szCs w:val="28"/>
        </w:rPr>
        <w:t>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 регулируемых право</w:t>
      </w:r>
      <w:r>
        <w:rPr>
          <w:sz w:val="28"/>
          <w:szCs w:val="28"/>
        </w:rPr>
        <w:t>отношений.</w:t>
      </w:r>
    </w:p>
    <w:p w:rsidR="00773088" w:rsidRDefault="00773088" w:rsidP="00773088"/>
    <w:sectPr w:rsidR="00773088" w:rsidSect="00715B5A">
      <w:pgSz w:w="11906" w:h="16838"/>
      <w:pgMar w:top="851" w:right="566" w:bottom="567" w:left="1418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78E2"/>
    <w:multiLevelType w:val="hybridMultilevel"/>
    <w:tmpl w:val="9F948A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88"/>
    <w:rsid w:val="003522D1"/>
    <w:rsid w:val="00370E69"/>
    <w:rsid w:val="00504916"/>
    <w:rsid w:val="0071454E"/>
    <w:rsid w:val="00715B5A"/>
    <w:rsid w:val="00773088"/>
    <w:rsid w:val="007F34DB"/>
    <w:rsid w:val="008C7619"/>
    <w:rsid w:val="0099318F"/>
    <w:rsid w:val="00A71051"/>
    <w:rsid w:val="00AA149D"/>
    <w:rsid w:val="00CD41B6"/>
    <w:rsid w:val="00DD4391"/>
    <w:rsid w:val="00E301E6"/>
    <w:rsid w:val="00EC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0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76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6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0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76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76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Чазова Наталья Александровна</dc:creator>
  <cp:lastModifiedBy>Рачев Александр Иванович</cp:lastModifiedBy>
  <cp:revision>3</cp:revision>
  <cp:lastPrinted>2015-05-14T11:38:00Z</cp:lastPrinted>
  <dcterms:created xsi:type="dcterms:W3CDTF">2015-10-20T12:42:00Z</dcterms:created>
  <dcterms:modified xsi:type="dcterms:W3CDTF">2015-11-09T05:48:00Z</dcterms:modified>
</cp:coreProperties>
</file>