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3768C6" w:rsidRDefault="003768C6" w:rsidP="003768C6">
      <w:pPr>
        <w:pStyle w:val="a5"/>
      </w:pPr>
      <w:r>
        <w:rPr>
          <w:noProof/>
        </w:rPr>
        <mc:AlternateContent>
          <mc:Choice Requires="wps">
            <w:drawing>
              <wp:anchor distT="0" distB="0" distL="114300" distR="114300" simplePos="0" relativeHeight="251662336" behindDoc="0" locked="0" layoutInCell="1" allowOverlap="1">
                <wp:simplePos x="0" y="0"/>
                <wp:positionH relativeFrom="page">
                  <wp:posOffset>956310</wp:posOffset>
                </wp:positionH>
                <wp:positionV relativeFrom="page">
                  <wp:posOffset>2908300</wp:posOffset>
                </wp:positionV>
                <wp:extent cx="3815715" cy="1711325"/>
                <wp:effectExtent l="3810" t="3175" r="0" b="0"/>
                <wp:wrapTopAndBottom/>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5715" cy="171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8C6" w:rsidRPr="00C30EEA" w:rsidRDefault="003768C6" w:rsidP="003768C6">
                            <w:pPr>
                              <w:pStyle w:val="a3"/>
                              <w:rPr>
                                <w:b w:val="0"/>
                              </w:rPr>
                            </w:pPr>
                            <w:r w:rsidRPr="00C30EEA">
                              <w:rPr>
                                <w:b w:val="0"/>
                              </w:rPr>
                              <w:fldChar w:fldCharType="begin"/>
                            </w:r>
                            <w:r w:rsidRPr="00C30EEA">
                              <w:rPr>
                                <w:b w:val="0"/>
                              </w:rPr>
                              <w:instrText xml:space="preserve"> DOCPROPERTY  doc_summary  \* MERGEFORMAT </w:instrText>
                            </w:r>
                            <w:r w:rsidRPr="00C30EEA">
                              <w:rPr>
                                <w:b w:val="0"/>
                              </w:rPr>
                              <w:fldChar w:fldCharType="separate"/>
                            </w:r>
                            <w:r w:rsidRPr="00C30EEA">
                              <w:rPr>
                                <w:b w:val="0"/>
                              </w:rPr>
                              <w:t xml:space="preserve">О внесении изменений в приказ Министерства транспорта и связи Пермского края </w:t>
                            </w:r>
                            <w:r>
                              <w:rPr>
                                <w:b w:val="0"/>
                              </w:rPr>
                              <w:br/>
                            </w:r>
                            <w:r w:rsidRPr="00C30EEA">
                              <w:rPr>
                                <w:b w:val="0"/>
                              </w:rPr>
                              <w:t>от 23 апреля 2014 Г. №СЭД-44-01-02-59</w:t>
                            </w:r>
                            <w:r w:rsidRPr="00C30EEA">
                              <w:rPr>
                                <w:b w:val="0"/>
                              </w:rPr>
                              <w:fldChar w:fldCharType="end"/>
                            </w:r>
                            <w:r>
                              <w:rPr>
                                <w:b w:val="0"/>
                              </w:rPr>
                              <w:t xml:space="preserve"> </w:t>
                            </w:r>
                            <w:r>
                              <w:rPr>
                                <w:b w:val="0"/>
                              </w:rPr>
                              <w:br/>
                              <w:t>«</w:t>
                            </w:r>
                            <w:r w:rsidRPr="009C4CEA">
                              <w:rPr>
                                <w:b w:val="0"/>
                              </w:rPr>
                              <w:t>Об утверждении Административного регламента Министерства транспорта Пермского края по исполнению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на территории Пермского края</w:t>
                            </w:r>
                            <w:r>
                              <w:rPr>
                                <w:b w:val="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5" o:spid="_x0000_s1026" type="#_x0000_t202" style="position:absolute;left:0;text-align:left;margin-left:75.3pt;margin-top:229pt;width:300.45pt;height:13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" filled="f" stroked="f">
                <v:textbox inset="0,0,0,0">
                  <w:txbxContent>
                    <w:p w:rsidR="003768C6" w:rsidRPr="00C30EEA" w:rsidRDefault="003768C6" w:rsidP="003768C6">
                      <w:pPr>
                        <w:pStyle w:val="a3"/>
                        <w:rPr>
                          <w:b w:val="0"/>
                        </w:rPr>
                      </w:pPr>
                      <w:r w:rsidRPr="00C30EEA">
                        <w:rPr>
                          <w:b w:val="0"/>
                        </w:rPr>
                        <w:fldChar w:fldCharType="begin"/>
                      </w:r>
                      <w:r w:rsidRPr="00C30EEA">
                        <w:rPr>
                          <w:b w:val="0"/>
                        </w:rPr>
                        <w:instrText xml:space="preserve"> DOCPROPERTY  doc_summary  \* MERGEFORMAT </w:instrText>
                      </w:r>
                      <w:r w:rsidRPr="00C30EEA">
                        <w:rPr>
                          <w:b w:val="0"/>
                        </w:rPr>
                        <w:fldChar w:fldCharType="separate"/>
                      </w:r>
                      <w:r w:rsidRPr="00C30EEA">
                        <w:rPr>
                          <w:b w:val="0"/>
                        </w:rPr>
                        <w:t xml:space="preserve">О внесении изменений в приказ Министерства транспорта и связи Пермского края </w:t>
                      </w:r>
                      <w:r>
                        <w:rPr>
                          <w:b w:val="0"/>
                        </w:rPr>
                        <w:br/>
                      </w:r>
                      <w:r w:rsidRPr="00C30EEA">
                        <w:rPr>
                          <w:b w:val="0"/>
                        </w:rPr>
                        <w:t>от 23 апреля 2014 Г. №СЭД-44-01-02-59</w:t>
                      </w:r>
                      <w:r w:rsidRPr="00C30EEA">
                        <w:rPr>
                          <w:b w:val="0"/>
                        </w:rPr>
                        <w:fldChar w:fldCharType="end"/>
                      </w:r>
                      <w:r>
                        <w:rPr>
                          <w:b w:val="0"/>
                        </w:rPr>
                        <w:t xml:space="preserve"> </w:t>
                      </w:r>
                      <w:r>
                        <w:rPr>
                          <w:b w:val="0"/>
                        </w:rPr>
                        <w:br/>
                        <w:t>«</w:t>
                      </w:r>
                      <w:r w:rsidRPr="009C4CEA">
                        <w:rPr>
                          <w:b w:val="0"/>
                        </w:rPr>
                        <w:t>Об утверждении Административного регламента Министерства транспорта Пермского края по исполнению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на территории Пермского края</w:t>
                      </w:r>
                      <w:r>
                        <w:rPr>
                          <w:b w:val="0"/>
                        </w:rPr>
                        <w:t>»</w:t>
                      </w:r>
                    </w:p>
                  </w:txbxContent>
                </v:textbox>
                <w10:wrap type="topAndBottom" anchorx="page" anchory="page"/>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page">
                  <wp:posOffset>5140960</wp:posOffset>
                </wp:positionH>
                <wp:positionV relativeFrom="page">
                  <wp:posOffset>2095500</wp:posOffset>
                </wp:positionV>
                <wp:extent cx="1888490" cy="207010"/>
                <wp:effectExtent l="0" t="0" r="0" b="254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84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8C6" w:rsidRPr="003B2622" w:rsidRDefault="003768C6" w:rsidP="003768C6">
                            <w:pPr>
                              <w:rPr>
                                <w:sz w:val="28"/>
                                <w:szCs w:val="28"/>
                              </w:rPr>
                            </w:pPr>
                            <w:r w:rsidRPr="003B2622">
                              <w:rPr>
                                <w:sz w:val="28"/>
                                <w:szCs w:val="28"/>
                              </w:rPr>
                              <w:fldChar w:fldCharType="begin"/>
                            </w:r>
                            <w:r w:rsidRPr="003B2622">
                              <w:rPr>
                                <w:sz w:val="28"/>
                                <w:szCs w:val="28"/>
                              </w:rPr>
                              <w:instrText xml:space="preserve"> DOCPROPERTY  reg_number  \* MERGEFORMAT </w:instrText>
                            </w:r>
                            <w:r w:rsidRPr="003B2622">
                              <w:rPr>
                                <w:sz w:val="28"/>
                                <w:szCs w:val="28"/>
                              </w:rPr>
                              <w:fldChar w:fldCharType="separate"/>
                            </w:r>
                            <w:r w:rsidRPr="003B2622">
                              <w:rPr>
                                <w:sz w:val="28"/>
                                <w:szCs w:val="28"/>
                              </w:rPr>
                              <w:t>Рег. номер</w:t>
                            </w:r>
                            <w:r w:rsidRPr="003B2622">
                              <w:rPr>
                                <w:sz w:val="28"/>
                                <w:szCs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 o:spid="_x0000_s1027" type="#_x0000_t202" style="position:absolute;left:0;text-align:left;margin-left:404.8pt;margin-top:165pt;width:148.7pt;height:16.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" filled="f" stroked="f">
                <v:textbox inset="0,0,0,0">
                  <w:txbxContent>
                    <w:p w:rsidR="003768C6" w:rsidRPr="003B2622" w:rsidRDefault="003768C6" w:rsidP="003768C6">
                      <w:pPr>
                        <w:rPr>
                          <w:sz w:val="28"/>
                          <w:szCs w:val="28"/>
                        </w:rPr>
                      </w:pPr>
                      <w:r w:rsidRPr="003B2622">
                        <w:rPr>
                          <w:sz w:val="28"/>
                          <w:szCs w:val="28"/>
                        </w:rPr>
                        <w:fldChar w:fldCharType="begin"/>
                      </w:r>
                      <w:r w:rsidRPr="003B2622">
                        <w:rPr>
                          <w:sz w:val="28"/>
                          <w:szCs w:val="28"/>
                        </w:rPr>
                        <w:instrText xml:space="preserve"> DOCPROPERTY  reg_number  \* MERGEFORMAT </w:instrText>
                      </w:r>
                      <w:r w:rsidRPr="003B2622">
                        <w:rPr>
                          <w:sz w:val="28"/>
                          <w:szCs w:val="28"/>
                        </w:rPr>
                        <w:fldChar w:fldCharType="separate"/>
                      </w:r>
                      <w:r w:rsidRPr="003B2622">
                        <w:rPr>
                          <w:sz w:val="28"/>
                          <w:szCs w:val="28"/>
                        </w:rPr>
                        <w:t>Рег. номер</w:t>
                      </w:r>
                      <w:r w:rsidRPr="003B2622">
                        <w:rPr>
                          <w:sz w:val="28"/>
                          <w:szCs w:val="28"/>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page">
                  <wp:posOffset>1318260</wp:posOffset>
                </wp:positionH>
                <wp:positionV relativeFrom="page">
                  <wp:posOffset>2124075</wp:posOffset>
                </wp:positionV>
                <wp:extent cx="1329690" cy="207010"/>
                <wp:effectExtent l="3810" t="0" r="0" b="254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6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8C6" w:rsidRPr="003B2622" w:rsidRDefault="003768C6" w:rsidP="003768C6">
                            <w:pPr>
                              <w:jc w:val="center"/>
                              <w:rPr>
                                <w:sz w:val="28"/>
                                <w:szCs w:val="28"/>
                              </w:rPr>
                            </w:pPr>
                            <w:r w:rsidRPr="003B2622">
                              <w:rPr>
                                <w:sz w:val="28"/>
                                <w:szCs w:val="28"/>
                              </w:rPr>
                              <w:fldChar w:fldCharType="begin"/>
                            </w:r>
                            <w:r w:rsidRPr="003B2622">
                              <w:rPr>
                                <w:sz w:val="28"/>
                                <w:szCs w:val="28"/>
                              </w:rPr>
                              <w:instrText xml:space="preserve"> DOCPROPERTY  reg_date  \* MERGEFORMAT </w:instrText>
                            </w:r>
                            <w:r w:rsidRPr="003B2622">
                              <w:rPr>
                                <w:sz w:val="28"/>
                                <w:szCs w:val="28"/>
                              </w:rPr>
                              <w:fldChar w:fldCharType="separate"/>
                            </w:r>
                            <w:r w:rsidRPr="003B2622">
                              <w:rPr>
                                <w:sz w:val="28"/>
                                <w:szCs w:val="28"/>
                              </w:rPr>
                              <w:t>Дата рег.</w:t>
                            </w:r>
                            <w:r w:rsidRPr="003B2622">
                              <w:rPr>
                                <w:sz w:val="28"/>
                                <w:szCs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 o:spid="_x0000_s1028" type="#_x0000_t202" style="position:absolute;left:0;text-align:left;margin-left:103.8pt;margin-top:167.25pt;width:104.7pt;height:16.3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" filled="f" stroked="f">
                <v:textbox inset="0,0,0,0">
                  <w:txbxContent>
                    <w:p w:rsidR="003768C6" w:rsidRPr="003B2622" w:rsidRDefault="003768C6" w:rsidP="003768C6">
                      <w:pPr>
                        <w:jc w:val="center"/>
                        <w:rPr>
                          <w:sz w:val="28"/>
                          <w:szCs w:val="28"/>
                        </w:rPr>
                      </w:pPr>
                      <w:r w:rsidRPr="003B2622">
                        <w:rPr>
                          <w:sz w:val="28"/>
                          <w:szCs w:val="28"/>
                        </w:rPr>
                        <w:fldChar w:fldCharType="begin"/>
                      </w:r>
                      <w:r w:rsidRPr="003B2622">
                        <w:rPr>
                          <w:sz w:val="28"/>
                          <w:szCs w:val="28"/>
                        </w:rPr>
                        <w:instrText xml:space="preserve"> DOCPROPERTY  reg_date  \* MERGEFORMAT </w:instrText>
                      </w:r>
                      <w:r w:rsidRPr="003B2622">
                        <w:rPr>
                          <w:sz w:val="28"/>
                          <w:szCs w:val="28"/>
                        </w:rPr>
                        <w:fldChar w:fldCharType="separate"/>
                      </w:r>
                      <w:r w:rsidRPr="003B2622">
                        <w:rPr>
                          <w:sz w:val="28"/>
                          <w:szCs w:val="28"/>
                        </w:rPr>
                        <w:t>Дата рег.</w:t>
                      </w:r>
                      <w:r w:rsidRPr="003B2622">
                        <w:rPr>
                          <w:sz w:val="28"/>
                          <w:szCs w:val="28"/>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page">
                  <wp:posOffset>864235</wp:posOffset>
                </wp:positionH>
                <wp:positionV relativeFrom="page">
                  <wp:posOffset>9832975</wp:posOffset>
                </wp:positionV>
                <wp:extent cx="3383915" cy="374650"/>
                <wp:effectExtent l="0" t="3175" r="0" b="31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915" cy="374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8C6" w:rsidRDefault="003768C6" w:rsidP="003768C6">
                            <w:pPr>
                              <w:pStyle w:val="a4"/>
                              <w:rPr>
                                <w:lang w:val="en-US"/>
                              </w:rPr>
                            </w:pPr>
                          </w:p>
                          <w:p w:rsidR="003768C6" w:rsidRPr="00BE1501" w:rsidRDefault="003768C6" w:rsidP="003768C6">
                            <w:pPr>
                              <w:pStyle w:val="a4"/>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9" type="#_x0000_t202" style="position:absolute;left:0;text-align:left;margin-left:68.05pt;margin-top:774.25pt;width:266.45pt;height:2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" filled="f" stroked="f">
                <v:textbox inset="0,0,0,0">
                  <w:txbxContent>
                    <w:p w:rsidR="003768C6" w:rsidRDefault="003768C6" w:rsidP="003768C6">
                      <w:pPr>
                        <w:pStyle w:val="a4"/>
                        <w:rPr>
                          <w:lang w:val="en-US"/>
                        </w:rPr>
                      </w:pPr>
                    </w:p>
                    <w:p w:rsidR="003768C6" w:rsidRPr="00BE1501" w:rsidRDefault="003768C6" w:rsidP="003768C6">
                      <w:pPr>
                        <w:pStyle w:val="a4"/>
                        <w:rPr>
                          <w:lang w:val="en-US"/>
                        </w:rPr>
                      </w:pPr>
                    </w:p>
                  </w:txbxContent>
                </v:textbox>
                <w10:wrap anchorx="page" anchory="page"/>
              </v:shape>
            </w:pict>
          </mc:Fallback>
        </mc:AlternateContent>
      </w:r>
      <w:r>
        <w:rPr>
          <w:noProof/>
        </w:rPr>
        <w:drawing>
          <wp:anchor distT="0" distB="0" distL="114300" distR="114300" simplePos="0" relativeHeight="251659264" behindDoc="0" locked="0" layoutInCell="1" allowOverlap="1">
            <wp:simplePos x="0" y="0"/>
            <wp:positionH relativeFrom="page">
              <wp:posOffset>900430</wp:posOffset>
            </wp:positionH>
            <wp:positionV relativeFrom="page">
              <wp:posOffset>230505</wp:posOffset>
            </wp:positionV>
            <wp:extent cx="5526405" cy="2726055"/>
            <wp:effectExtent l="0" t="0" r="0" b="0"/>
            <wp:wrapTopAndBottom/>
            <wp:docPr id="1" name="Рисунок 1" descr="Прика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иказ"/>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526405" cy="27260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68C6" w:rsidRDefault="003768C6" w:rsidP="003768C6">
      <w:pPr>
        <w:pStyle w:val="a5"/>
      </w:pPr>
      <w:r w:rsidRPr="00C30EEA">
        <w:t>В целях приведения в соответствие с действующим законодательством Российской Федерации</w:t>
      </w:r>
    </w:p>
    <w:p w:rsidR="003768C6" w:rsidRDefault="003768C6" w:rsidP="003768C6">
      <w:pPr>
        <w:pStyle w:val="a5"/>
      </w:pPr>
      <w:r>
        <w:t>ПРИКАЗЫВАЮ:</w:t>
      </w:r>
    </w:p>
    <w:p w:rsidR="003768C6" w:rsidRDefault="003768C6" w:rsidP="003768C6">
      <w:pPr>
        <w:pStyle w:val="a5"/>
      </w:pPr>
      <w:r>
        <w:t xml:space="preserve">1. Внести в Приказ Министерства транспорта и связи Пермского края </w:t>
      </w:r>
      <w:r>
        <w:br/>
        <w:t xml:space="preserve">от 23 апреля 2014 г. № СЭД-44-01-02-59 «Об утверждении Административного регламента Министерства транспорта и связи Пермского края по исполнению государственной функции по осуществлению регионального государственного надзора за обеспечением сохранности автомобильных дорог регионального </w:t>
      </w:r>
      <w:r>
        <w:br/>
        <w:t xml:space="preserve">и межмуниципального значения на территории Пермского края» </w:t>
      </w:r>
      <w:r>
        <w:br/>
        <w:t xml:space="preserve">(в редакции приказа Министерства транспорта и связи Пермского края </w:t>
      </w:r>
      <w:r>
        <w:br/>
        <w:t xml:space="preserve">от 14 мая 2014 г. № СЭД-44-01-02-72, </w:t>
      </w:r>
      <w:r w:rsidRPr="00C030F2">
        <w:t>приказ</w:t>
      </w:r>
      <w:r>
        <w:t>ов</w:t>
      </w:r>
      <w:r w:rsidRPr="00C030F2">
        <w:t xml:space="preserve"> Министерства транспорта Пермского края </w:t>
      </w:r>
      <w:r>
        <w:t xml:space="preserve">от 27 августа 2014 г. № СЭД-44-01-02-113, </w:t>
      </w:r>
      <w:r>
        <w:br/>
        <w:t>от 24 июня 2015 г. № СЭД-44-01-02-140) следующие изменения:</w:t>
      </w:r>
    </w:p>
    <w:p w:rsidR="003768C6" w:rsidRDefault="003768C6" w:rsidP="003768C6">
      <w:pPr>
        <w:pStyle w:val="a5"/>
      </w:pPr>
      <w:r>
        <w:t>1.1. В пункте 2.2. слова «http://mintrans59.permkrai.ru/» заменить словами «http://mintrans.permkrai.ru/».</w:t>
      </w:r>
    </w:p>
    <w:p w:rsidR="003768C6" w:rsidRDefault="003768C6" w:rsidP="003768C6">
      <w:pPr>
        <w:pStyle w:val="a5"/>
      </w:pPr>
      <w:r>
        <w:t>2. В Административном регламенте Министерства транспорта Пермского края по исполнению государственной функции по осуществлению регионального государственного надзора за обеспечением сохранности автомобильных дорог регионального и межмуниципального значения на территории Пермского края:</w:t>
      </w:r>
    </w:p>
    <w:p w:rsidR="003768C6" w:rsidRDefault="003768C6" w:rsidP="003768C6">
      <w:pPr>
        <w:pStyle w:val="a5"/>
      </w:pPr>
      <w:r>
        <w:t>2.1. абзац десятый пункта 1.4. дополнить абзацем следующего содержания:</w:t>
      </w:r>
    </w:p>
    <w:p w:rsidR="003768C6" w:rsidRDefault="003768C6" w:rsidP="003768C6">
      <w:pPr>
        <w:pStyle w:val="a5"/>
      </w:pPr>
      <w:r>
        <w:t xml:space="preserve">«-распоряжением Правительства Российской Федерации от 19 апреля </w:t>
      </w:r>
      <w:r>
        <w:br/>
        <w:t xml:space="preserve">2016 г. № 724-р «Об утверждении перечня документов и (или) информации, </w:t>
      </w:r>
      <w:r>
        <w:lastRenderedPageBreak/>
        <w:t xml:space="preserve">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w:t>
      </w:r>
      <w:r>
        <w:br/>
        <w:t>от иных государственных органов, органов местного самоуправления либо организаций, в распоряжении которых находятся эти документы и (или) информация» («Собрание законодательства РФ», 02.05.2016, № 18, ст. 2647);»;</w:t>
      </w:r>
    </w:p>
    <w:p w:rsidR="003768C6" w:rsidRDefault="003768C6" w:rsidP="003768C6">
      <w:pPr>
        <w:pStyle w:val="a5"/>
      </w:pPr>
      <w:r>
        <w:t xml:space="preserve">2.2. пункт 1.6.1. дополнить подпунктом </w:t>
      </w:r>
      <w:proofErr w:type="gramStart"/>
      <w:r>
        <w:t>3.(</w:t>
      </w:r>
      <w:proofErr w:type="gramEnd"/>
      <w:r>
        <w:t>1). следующего содержания:</w:t>
      </w:r>
    </w:p>
    <w:p w:rsidR="003768C6" w:rsidRDefault="003768C6" w:rsidP="003768C6">
      <w:pPr>
        <w:pStyle w:val="a5"/>
      </w:pPr>
      <w:r>
        <w:t xml:space="preserve">«3.(1). требовать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Перечень документов и (или) информации, запрашиваемых </w:t>
      </w:r>
      <w:r>
        <w:br/>
        <w:t xml:space="preserve">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br/>
        <w:t xml:space="preserve">в распоряжении которых находятся эти документы и (или) информация, утвержденный распоряжением Правительства Российской Федерации </w:t>
      </w:r>
      <w:r>
        <w:br/>
        <w:t>от 19 апреля 2016 года № 724-р (далее – Перечень);»;</w:t>
      </w:r>
    </w:p>
    <w:p w:rsidR="003768C6" w:rsidRDefault="003768C6" w:rsidP="003768C6">
      <w:pPr>
        <w:pStyle w:val="a5"/>
      </w:pPr>
      <w:r>
        <w:t>2.3. пункт 1.6.2 дополнить подпунктами 16) и 17) следующего содержания:</w:t>
      </w:r>
    </w:p>
    <w:p w:rsidR="003768C6" w:rsidRDefault="003768C6" w:rsidP="003768C6">
      <w:pPr>
        <w:pStyle w:val="a5"/>
      </w:pPr>
      <w:r>
        <w:t xml:space="preserve">«16) истребовать в рамках межведомственного информационного взаимодействия документы и (или) информацию, указанные в пункте </w:t>
      </w:r>
      <w:r>
        <w:br/>
        <w:t>3.9. настоящего регламента, от иных государственных органов либо подведомственных государственным органам организаций, в распоряжении которых находятся указанные документы;</w:t>
      </w:r>
    </w:p>
    <w:p w:rsidR="003768C6" w:rsidRDefault="003768C6" w:rsidP="003768C6">
      <w:pPr>
        <w:pStyle w:val="a5"/>
      </w:pPr>
      <w:r>
        <w:t>17)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768C6" w:rsidRDefault="003768C6" w:rsidP="003768C6">
      <w:pPr>
        <w:pStyle w:val="a5"/>
      </w:pPr>
      <w:r>
        <w:t>2.4. пункт 1.7.2 дополнить подпунктами 6) и 7) следующего содержания:</w:t>
      </w:r>
    </w:p>
    <w:p w:rsidR="003768C6" w:rsidRDefault="003768C6" w:rsidP="003768C6">
      <w:pPr>
        <w:pStyle w:val="a5"/>
      </w:pPr>
      <w:r>
        <w:t xml:space="preserve">«6) предоставить документы и (или) информацию, которые находятся </w:t>
      </w:r>
      <w:r>
        <w:br/>
        <w:t>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 по собственной инициативе.</w:t>
      </w:r>
    </w:p>
    <w:p w:rsidR="003768C6" w:rsidRDefault="003768C6" w:rsidP="003768C6">
      <w:pPr>
        <w:pStyle w:val="a5"/>
      </w:pPr>
      <w:r>
        <w:t xml:space="preserve">В случае, если документы и (или) информация, представленные лицензиатом не соответствуют документам и (или) информации, полученным Министерством в рамках межведомственного информационного взаимодействия, информацию об этом рекомендуется направлять проверяемому лицу </w:t>
      </w:r>
      <w:r>
        <w:br/>
        <w:t>с требованием представить необходимые пояснения в письменной форме.</w:t>
      </w:r>
    </w:p>
    <w:p w:rsidR="003768C6" w:rsidRDefault="003768C6" w:rsidP="003768C6">
      <w:pPr>
        <w:pStyle w:val="a5"/>
      </w:pPr>
      <w:r>
        <w:lastRenderedPageBreak/>
        <w:t>Проверяемое лицо, направляющее в орган регионального государственного контроля (надзора)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p>
    <w:p w:rsidR="003768C6" w:rsidRDefault="003768C6" w:rsidP="003768C6">
      <w:pPr>
        <w:pStyle w:val="a5"/>
      </w:pPr>
      <w:r>
        <w:t>7) знакомиться с документами и (или) информацией, полученными Министерством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
    <w:p w:rsidR="003768C6" w:rsidRDefault="003768C6" w:rsidP="003768C6">
      <w:pPr>
        <w:pStyle w:val="a5"/>
      </w:pPr>
      <w:r>
        <w:t>2.5. дополнить пунктом 1.10 следующего содержания:</w:t>
      </w:r>
    </w:p>
    <w:p w:rsidR="003768C6" w:rsidRDefault="003768C6" w:rsidP="003768C6">
      <w:pPr>
        <w:pStyle w:val="a5"/>
      </w:pPr>
      <w:r>
        <w:t xml:space="preserve">«1.10 Организация и проведение мероприятий, направленных </w:t>
      </w:r>
      <w:r>
        <w:br/>
        <w:t>на профилактику нарушений обязательных требований.</w:t>
      </w:r>
    </w:p>
    <w:p w:rsidR="003768C6" w:rsidRDefault="003768C6" w:rsidP="003768C6">
      <w:pPr>
        <w:pStyle w:val="a5"/>
      </w:pPr>
      <w:r>
        <w:t xml:space="preserve">1.10.1. В целях предупреждения нарушений юридическими лицами </w:t>
      </w:r>
      <w:r>
        <w:br/>
        <w:t>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Министерство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3768C6" w:rsidRDefault="003768C6" w:rsidP="003768C6">
      <w:pPr>
        <w:pStyle w:val="a5"/>
      </w:pPr>
      <w:r>
        <w:t>1.10.2. В целях профилактики нарушений обязательных требований Министерство:</w:t>
      </w:r>
    </w:p>
    <w:p w:rsidR="003768C6" w:rsidRDefault="003768C6" w:rsidP="003768C6">
      <w:pPr>
        <w:pStyle w:val="a5"/>
      </w:pPr>
      <w:r w:rsidRPr="00D453FC">
        <w:t>1.10.2</w:t>
      </w:r>
      <w:r>
        <w:t xml:space="preserve">.1 обеспечивает размещение на официальном сайте </w:t>
      </w:r>
      <w:r w:rsidRPr="009964D6">
        <w:t xml:space="preserve">Министерства </w:t>
      </w:r>
      <w:r>
        <w:br/>
      </w:r>
      <w:r w:rsidRPr="009964D6">
        <w:t xml:space="preserve">в сети </w:t>
      </w:r>
      <w:r>
        <w:t>«</w:t>
      </w:r>
      <w:r w:rsidRPr="009964D6">
        <w:t>Интернет</w:t>
      </w:r>
      <w:r>
        <w:t>»</w:t>
      </w:r>
      <w:r w:rsidRPr="009964D6">
        <w:t xml:space="preserve"> http://www.mintrans.permkrai.ru</w:t>
      </w:r>
      <w:r>
        <w:t xml:space="preserve"> перечень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w:t>
      </w:r>
      <w:r>
        <w:br/>
        <w:t>а также текстов, соответствующих нормативных правовых актов;</w:t>
      </w:r>
    </w:p>
    <w:p w:rsidR="003768C6" w:rsidRDefault="003768C6" w:rsidP="003768C6">
      <w:pPr>
        <w:pStyle w:val="a5"/>
      </w:pPr>
      <w:r w:rsidRPr="00D453FC">
        <w:t>1.10.2</w:t>
      </w:r>
      <w:r>
        <w:t xml:space="preserve">.2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Министерство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w:t>
      </w:r>
      <w:r>
        <w:br/>
        <w:t>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3768C6" w:rsidRDefault="003768C6" w:rsidP="003768C6">
      <w:pPr>
        <w:pStyle w:val="a5"/>
      </w:pPr>
      <w:r w:rsidRPr="003F6620">
        <w:lastRenderedPageBreak/>
        <w:t>1.10.2</w:t>
      </w:r>
      <w:r>
        <w:t xml:space="preserve">.3 обеспечивает регулярное (не реже одного раза в год) обобщение практики осуществления </w:t>
      </w:r>
      <w:r w:rsidRPr="009964D6">
        <w:t xml:space="preserve">регионального государственного надзора </w:t>
      </w:r>
      <w:r>
        <w:br/>
      </w:r>
      <w:r w:rsidRPr="009964D6">
        <w:t xml:space="preserve">за обеспечением сохранности автомобильных дорог регионального </w:t>
      </w:r>
      <w:r>
        <w:br/>
      </w:r>
      <w:r w:rsidRPr="009964D6">
        <w:t xml:space="preserve">и межмуниципального значения на территории Пермского края </w:t>
      </w:r>
      <w:r>
        <w:t xml:space="preserve">и размещение </w:t>
      </w:r>
      <w:r>
        <w:br/>
        <w:t xml:space="preserve">на официальном сайте Министерства в сети «Интернет» http://www.mintrans.permkrai.ru соответствующих обобщений, в том числе </w:t>
      </w:r>
      <w:r>
        <w:br/>
        <w:t>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3768C6" w:rsidRDefault="003768C6" w:rsidP="003768C6">
      <w:pPr>
        <w:pStyle w:val="a5"/>
      </w:pPr>
      <w:r w:rsidRPr="003F6620">
        <w:t>1.10.2</w:t>
      </w:r>
      <w:r>
        <w:t xml:space="preserve">.4 выдает предостережения о недопустимости нарушения обязательных требований в соответствии </w:t>
      </w:r>
      <w:r w:rsidRPr="00B140AC">
        <w:t>с частями 5 - 7 статьи 8.2 Федеральн</w:t>
      </w:r>
      <w:r>
        <w:t>ого</w:t>
      </w:r>
      <w:r w:rsidRPr="00B140AC">
        <w:t xml:space="preserve"> закон</w:t>
      </w:r>
      <w:r>
        <w:t>а</w:t>
      </w:r>
      <w:r w:rsidRPr="00B140AC">
        <w:t xml:space="preserve"> от 26.12.2008 </w:t>
      </w:r>
      <w:r>
        <w:t>№</w:t>
      </w:r>
      <w:r w:rsidRPr="00B140AC">
        <w:t xml:space="preserve"> 294-ФЗ</w:t>
      </w:r>
      <w:r>
        <w:t>, если иной порядок не установлен федеральным законом.</w:t>
      </w:r>
    </w:p>
    <w:p w:rsidR="003768C6" w:rsidRPr="00B140AC" w:rsidRDefault="003768C6" w:rsidP="003768C6">
      <w:pPr>
        <w:pStyle w:val="a5"/>
      </w:pPr>
      <w:r w:rsidRPr="003A7588">
        <w:t>1.10.3.</w:t>
      </w:r>
      <w:r>
        <w:t xml:space="preserve"> При условии, что иное не установлено федеральным законом, при наличии у Министерства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w:t>
      </w:r>
      <w:r>
        <w:br/>
        <w:t xml:space="preserve">в поступивших обращениях и заявлениях (за исключением обращений </w:t>
      </w:r>
      <w:r>
        <w:br/>
        <w:t xml:space="preserve">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w:t>
      </w:r>
      <w:r w:rsidRPr="00B140AC">
        <w:t>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Министерство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Министерство.</w:t>
      </w:r>
    </w:p>
    <w:p w:rsidR="003768C6" w:rsidRDefault="003768C6" w:rsidP="003768C6">
      <w:pPr>
        <w:pStyle w:val="a5"/>
      </w:pPr>
      <w:r w:rsidRPr="003A7588">
        <w:t>1.10.4.</w:t>
      </w:r>
      <w:r>
        <w:t xml:space="preserve">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w:t>
      </w:r>
      <w:r>
        <w:lastRenderedPageBreak/>
        <w:t>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3768C6" w:rsidRDefault="003768C6" w:rsidP="003768C6">
      <w:pPr>
        <w:pStyle w:val="a5"/>
      </w:pPr>
      <w:r>
        <w:t>2.6. в абзаце пятом пункта 2.1.1. слова «http://mintrans59.permkrai.ru/» заменить словами «http://mintrans.permkrai.ru/»»;</w:t>
      </w:r>
    </w:p>
    <w:p w:rsidR="003768C6" w:rsidRDefault="003768C6" w:rsidP="003768C6">
      <w:pPr>
        <w:pStyle w:val="a5"/>
      </w:pPr>
      <w:r>
        <w:t xml:space="preserve">2.7. в пункте </w:t>
      </w:r>
      <w:proofErr w:type="gramStart"/>
      <w:r>
        <w:t>2.2.:</w:t>
      </w:r>
      <w:proofErr w:type="gramEnd"/>
    </w:p>
    <w:p w:rsidR="003768C6" w:rsidRDefault="003768C6" w:rsidP="003768C6">
      <w:pPr>
        <w:pStyle w:val="a5"/>
      </w:pPr>
      <w:r>
        <w:t xml:space="preserve">2.7.1. в абзаце десятом </w:t>
      </w:r>
      <w:r w:rsidRPr="003A7588">
        <w:t>слова «mintrans@permkrai.ru.» заменить словами «mintrans@mintrans.permkrai.ru»</w:t>
      </w:r>
      <w:r>
        <w:t xml:space="preserve">; </w:t>
      </w:r>
    </w:p>
    <w:p w:rsidR="003768C6" w:rsidRDefault="003768C6" w:rsidP="003768C6">
      <w:pPr>
        <w:pStyle w:val="a5"/>
      </w:pPr>
      <w:r>
        <w:t xml:space="preserve">2.7.2. в абзаце одиннадцатом </w:t>
      </w:r>
      <w:r w:rsidRPr="003A7588">
        <w:t xml:space="preserve">слова «http://mintrans59.permkrai.ru/» заменить словами «http://mintrans.permkrai.ru/», </w:t>
      </w:r>
    </w:p>
    <w:p w:rsidR="003768C6" w:rsidRDefault="003768C6" w:rsidP="003768C6">
      <w:pPr>
        <w:pStyle w:val="a5"/>
      </w:pPr>
      <w:r>
        <w:t>2.8. в пункте 2.2.2. слова «http://mintrans59.permkrai.ru/» заменить словами «http://mintrans.permkrai.ru/»;</w:t>
      </w:r>
    </w:p>
    <w:p w:rsidR="003768C6" w:rsidRDefault="003768C6" w:rsidP="003768C6">
      <w:pPr>
        <w:pStyle w:val="a5"/>
      </w:pPr>
      <w:r>
        <w:t>2.9. абзац второй пункта 2.3.1. дополнить абзацами следующего содержания:</w:t>
      </w:r>
    </w:p>
    <w:p w:rsidR="003768C6" w:rsidRDefault="003768C6" w:rsidP="003768C6">
      <w:pPr>
        <w:pStyle w:val="a5"/>
      </w:pPr>
      <w: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министром (первым заместителем министра)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3768C6" w:rsidRDefault="003768C6" w:rsidP="003768C6">
      <w:pPr>
        <w:pStyle w:val="a5"/>
      </w:pPr>
      <w:r>
        <w:t xml:space="preserve">На период действия срока приостановления проведения проверки приостанавливаются связанные с указанной проверкой действия Министерства </w:t>
      </w:r>
      <w:r>
        <w:br/>
        <w:t>на территории, в зданиях, строениях, сооружениях, помещениях, на иных объектах субъекта малого предпринимательства.»;</w:t>
      </w:r>
    </w:p>
    <w:p w:rsidR="003768C6" w:rsidRDefault="003768C6" w:rsidP="003768C6">
      <w:pPr>
        <w:pStyle w:val="a5"/>
      </w:pPr>
      <w:r>
        <w:t>2.10. наименование раздела 3 изложить в следующей редакции:</w:t>
      </w:r>
    </w:p>
    <w:p w:rsidR="003768C6" w:rsidRDefault="003768C6" w:rsidP="003768C6">
      <w:pPr>
        <w:pStyle w:val="a5"/>
      </w:pPr>
      <w: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3768C6" w:rsidRDefault="003768C6" w:rsidP="003768C6">
      <w:pPr>
        <w:pStyle w:val="a5"/>
      </w:pPr>
      <w:r>
        <w:t>2.11. в абзаце шестом пункта 3.2.2. слова «http://mintrans59.permkrai.ru/» заменить словами «http://mintrans.permkrai.ru/»»;</w:t>
      </w:r>
    </w:p>
    <w:p w:rsidR="003768C6" w:rsidRDefault="003768C6" w:rsidP="003768C6">
      <w:pPr>
        <w:pStyle w:val="a5"/>
      </w:pPr>
      <w:r>
        <w:t>2.11. в пункте 3.2.4. слова «http://mintrans59.permkrai.ru/» заменить словами «http://mintrans.permkrai.ru/»»;</w:t>
      </w:r>
    </w:p>
    <w:p w:rsidR="003768C6" w:rsidRDefault="003768C6" w:rsidP="003768C6">
      <w:pPr>
        <w:pStyle w:val="a5"/>
      </w:pPr>
      <w:r>
        <w:t xml:space="preserve">2.12. пункт 3.3.2.1: </w:t>
      </w:r>
    </w:p>
    <w:p w:rsidR="003768C6" w:rsidRDefault="003768C6" w:rsidP="003768C6">
      <w:pPr>
        <w:pStyle w:val="a5"/>
      </w:pPr>
      <w:r>
        <w:t>2.12.1 дополнить подпунктом 1.1) следующего содержания:</w:t>
      </w:r>
    </w:p>
    <w:p w:rsidR="003768C6" w:rsidRDefault="003768C6" w:rsidP="003768C6">
      <w:pPr>
        <w:pStyle w:val="a5"/>
      </w:pPr>
      <w:r>
        <w:t xml:space="preserve">«1.1) поступление в Министерство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w:t>
      </w:r>
      <w:r>
        <w:lastRenderedPageBreak/>
        <w:t>предоставления правового статуса, специального разрешения (лицензии), выдачи разрешения (согласования);»;</w:t>
      </w:r>
    </w:p>
    <w:p w:rsidR="003768C6" w:rsidRDefault="003768C6" w:rsidP="003768C6">
      <w:pPr>
        <w:pStyle w:val="a5"/>
      </w:pPr>
      <w:r>
        <w:t xml:space="preserve">2.12.2 в подпункте 2) слово «поступление» заменить словами «мотивированное представление должностного лица Министерства </w:t>
      </w:r>
      <w:r>
        <w:br/>
        <w:t xml:space="preserve">по результатам анализа результатов мероприятий по контролю </w:t>
      </w:r>
      <w:r>
        <w:br/>
        <w:t>без взаимодействия с юридическими лицами, индивидуальными предпринимателями, рассмотрения или предварительной проверки поступивших»;</w:t>
      </w:r>
    </w:p>
    <w:p w:rsidR="003768C6" w:rsidRDefault="003768C6" w:rsidP="003768C6">
      <w:pPr>
        <w:pStyle w:val="a5"/>
      </w:pPr>
      <w:r>
        <w:t>2.12.3 пункт в) подпункта 2) изложить в следующей редакции:</w:t>
      </w:r>
    </w:p>
    <w:p w:rsidR="003768C6" w:rsidRDefault="003768C6" w:rsidP="003768C6">
      <w:pPr>
        <w:pStyle w:val="a5"/>
      </w:pPr>
      <w: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w:t>
      </w:r>
      <w:r>
        <w:br/>
        <w:t xml:space="preserve">к юридическому лицу, индивидуальному предпринимателю и такое обращение </w:t>
      </w:r>
      <w:r>
        <w:br/>
        <w:t>не было рассмотрено либо требования заявителя не были удовлетворены);»;</w:t>
      </w:r>
    </w:p>
    <w:p w:rsidR="003768C6" w:rsidRDefault="003768C6" w:rsidP="003768C6">
      <w:pPr>
        <w:pStyle w:val="a5"/>
      </w:pPr>
      <w:r>
        <w:t>2.13. в пункте 3.4.3 слова «или иным доступным способом» заменить словами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3768C6" w:rsidRDefault="003768C6" w:rsidP="003768C6">
      <w:pPr>
        <w:pStyle w:val="a5"/>
      </w:pPr>
      <w:r>
        <w:t>2.14. в пункте 3.4.4. слова «в течение трех рабочих дней» заменить словами «за три рабочих дня»;</w:t>
      </w:r>
    </w:p>
    <w:p w:rsidR="003768C6" w:rsidRDefault="003768C6" w:rsidP="003768C6">
      <w:pPr>
        <w:pStyle w:val="a5"/>
      </w:pPr>
      <w:r>
        <w:t xml:space="preserve">2.15. пункт 3.4.5. дополнить словами «,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r>
        <w:br/>
        <w:t>в Министерство»;</w:t>
      </w:r>
    </w:p>
    <w:p w:rsidR="003768C6" w:rsidRDefault="003768C6" w:rsidP="003768C6">
      <w:pPr>
        <w:pStyle w:val="a5"/>
      </w:pPr>
      <w:r>
        <w:t>2.16. пункт 3.5.2.10. изложить в следующей редакции:</w:t>
      </w:r>
    </w:p>
    <w:p w:rsidR="003768C6" w:rsidRDefault="003768C6" w:rsidP="003768C6">
      <w:pPr>
        <w:pStyle w:val="a5"/>
      </w:pPr>
      <w:r>
        <w:t xml:space="preserve">«3.5.2.10 Обращения и заявления, не позволяющие установить лицо, обратившееся в Министерство, а также обращения и заявления, не содержащие сведений о фактах, указанных в пункте 3.3.2.1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w:t>
      </w:r>
      <w:r>
        <w:br/>
        <w:t xml:space="preserve">в соответствии с пунктом 3.3.2.1 настоящего Административного регламента </w:t>
      </w:r>
      <w:r>
        <w:lastRenderedPageBreak/>
        <w:t>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3768C6" w:rsidRDefault="003768C6" w:rsidP="003768C6">
      <w:pPr>
        <w:pStyle w:val="a5"/>
      </w:pPr>
      <w:r>
        <w:t xml:space="preserve">а). При рассмотрении обращений и заявлений, информации о фактах, указанных в пункте 3.3.2.1 настоящего Административного регламента, должны учитываться результаты рассмотрения ранее поступивших подобных обращений </w:t>
      </w:r>
      <w:r w:rsidR="001567B6">
        <w:br/>
      </w:r>
      <w:r>
        <w:t xml:space="preserve">и заявлений, информации, а также результаты ранее проведенных мероприятий </w:t>
      </w:r>
      <w:r>
        <w:br/>
        <w:t>по контролю в отношении соответствующих юридических лиц, индивидуальных предпринимателей.</w:t>
      </w:r>
    </w:p>
    <w:p w:rsidR="003768C6" w:rsidRDefault="003768C6" w:rsidP="003768C6">
      <w:pPr>
        <w:pStyle w:val="a5"/>
      </w:pPr>
      <w:r>
        <w:t xml:space="preserve">б).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3.3.2.1 настоящего Административного регламента, уполномоченными должностными лицами Министерства может быть проведена предварительная проверка поступившей информации. В ходе проведения предварительной проверки принимаются меры </w:t>
      </w:r>
      <w:r w:rsidR="001567B6">
        <w:br/>
      </w:r>
      <w:r>
        <w:t xml:space="preserve">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Министерства, при необходимости проводятся мероприятия по контролю, осуществляемые без взаимодействия </w:t>
      </w:r>
      <w:r w:rsidR="001567B6">
        <w:br/>
      </w:r>
      <w:r>
        <w:t xml:space="preserve">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Министерства. </w:t>
      </w:r>
    </w:p>
    <w:p w:rsidR="003768C6" w:rsidRDefault="003768C6" w:rsidP="003768C6">
      <w:pPr>
        <w:pStyle w:val="a5"/>
      </w:pPr>
      <w: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3768C6" w:rsidRDefault="003768C6" w:rsidP="003768C6">
      <w:pPr>
        <w:pStyle w:val="a5"/>
      </w:pPr>
      <w:r>
        <w:t xml:space="preserve">в).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пункте 3.3.2.1 настоящего Административного регламента, уполномоченное должностное лицо Министерства подготавливает мотивированное представление о назначении внеплановой проверки по основаниям, указанным в подпункте 2 пункта 3.3.2.1 настоящего Административного регламента. По результатам предварительной </w:t>
      </w:r>
      <w:r>
        <w:lastRenderedPageBreak/>
        <w:t>проверки меры по привлечению юридического лица, индивидуального предпринимателя к ответственности не принимаются.</w:t>
      </w:r>
    </w:p>
    <w:p w:rsidR="003768C6" w:rsidRDefault="003768C6" w:rsidP="003768C6">
      <w:pPr>
        <w:pStyle w:val="a5"/>
      </w:pPr>
      <w:r>
        <w:t>г). По решению министра, заместителя министра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3768C6" w:rsidRDefault="003768C6" w:rsidP="003768C6">
      <w:pPr>
        <w:pStyle w:val="a5"/>
      </w:pPr>
      <w:r>
        <w:t>д). Министерство вправе обратиться в суд с иском о взыскании с гражданина, в том числе с юридического лица, индивидуального предпринимателя, расходов, понесенных Министерством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3768C6" w:rsidRDefault="003768C6" w:rsidP="003768C6">
      <w:pPr>
        <w:pStyle w:val="a5"/>
      </w:pPr>
      <w:r>
        <w:t>2.17. в абзаце пятом пункта 3.6.2 после слов «представителя объекта надзора,» дополнить словами «при проведении проверки по основанию предусмотренному частью б) подпункта 2) пункта 3.3.2.1 настоящего Административного регламента,»</w:t>
      </w:r>
    </w:p>
    <w:p w:rsidR="003768C6" w:rsidRDefault="003768C6" w:rsidP="003768C6">
      <w:pPr>
        <w:pStyle w:val="a5"/>
      </w:pPr>
      <w:r>
        <w:t xml:space="preserve">2.18. в пункте 3.6.10 слова «от 01.11.2007 N 139-ПК «Об административных правонарушениях», заменить словами «от 06.04.2015 № 460-ПК </w:t>
      </w:r>
      <w:r w:rsidR="001567B6">
        <w:br/>
      </w:r>
      <w:r>
        <w:t>«Об административных правонарушениях в Пермском крае»;</w:t>
      </w:r>
    </w:p>
    <w:p w:rsidR="003768C6" w:rsidRDefault="003768C6" w:rsidP="003768C6">
      <w:pPr>
        <w:pStyle w:val="a5"/>
      </w:pPr>
      <w:r>
        <w:t xml:space="preserve">2.19. в пункте 3.6.11 слова «от 01.11.2007 N 139-ПК «Об административных правонарушениях», заменить словами «от 06.04.2015 № 460-ПК </w:t>
      </w:r>
      <w:r>
        <w:br/>
        <w:t>«Об административных правонарушениях в Пермском крае»;</w:t>
      </w:r>
    </w:p>
    <w:p w:rsidR="003768C6" w:rsidRDefault="003768C6" w:rsidP="003768C6">
      <w:pPr>
        <w:pStyle w:val="a5"/>
      </w:pPr>
      <w:r>
        <w:t>2.20. дополнить пунктом 3.6.12 следующего содержания:</w:t>
      </w:r>
    </w:p>
    <w:p w:rsidR="003768C6" w:rsidRDefault="003768C6" w:rsidP="003768C6">
      <w:pPr>
        <w:pStyle w:val="a5"/>
      </w:pPr>
      <w:r>
        <w:t xml:space="preserve">«3.6.12.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Министерства составляет акт о невозможности проведения соответствующей проверки </w:t>
      </w:r>
      <w:r>
        <w:br/>
        <w:t xml:space="preserve">с указанием причин невозможности ее проведения. В этом случае Министерство </w:t>
      </w:r>
      <w:r>
        <w:br/>
        <w:t>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3768C6" w:rsidRDefault="003768C6" w:rsidP="003768C6">
      <w:pPr>
        <w:pStyle w:val="a5"/>
      </w:pPr>
      <w:r>
        <w:lastRenderedPageBreak/>
        <w:t>2.21. абзац третий пункта 3.8.2. дополнить словом «министра»;</w:t>
      </w:r>
    </w:p>
    <w:p w:rsidR="003768C6" w:rsidRDefault="003768C6" w:rsidP="003768C6">
      <w:pPr>
        <w:pStyle w:val="a5"/>
      </w:pPr>
      <w:r>
        <w:t>2.22. Дополнить пунктами 3.9 и 3.10 следующего содержания:</w:t>
      </w:r>
    </w:p>
    <w:p w:rsidR="003768C6" w:rsidRDefault="003768C6" w:rsidP="003768C6">
      <w:pPr>
        <w:pStyle w:val="a5"/>
      </w:pPr>
      <w:r>
        <w:t>«3.9. Исчерпывающий перечень документов и (или) информации, запрашиваемых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Перечнем:</w:t>
      </w:r>
    </w:p>
    <w:p w:rsidR="003768C6" w:rsidRDefault="003768C6" w:rsidP="003768C6">
      <w:pPr>
        <w:pStyle w:val="a5"/>
      </w:pPr>
      <w:r>
        <w:t xml:space="preserve">3.9.1. Выписка из Единого государственного реестра прав на недвижимое имущество и сделок с ним (содержащая общедоступные сведения </w:t>
      </w:r>
    </w:p>
    <w:p w:rsidR="003768C6" w:rsidRDefault="003768C6" w:rsidP="003768C6">
      <w:pPr>
        <w:pStyle w:val="a5"/>
      </w:pPr>
      <w:r>
        <w:t>о зарегистрированных правах на объект недвижимости);</w:t>
      </w:r>
    </w:p>
    <w:p w:rsidR="003768C6" w:rsidRDefault="003768C6" w:rsidP="003768C6">
      <w:pPr>
        <w:pStyle w:val="a5"/>
      </w:pPr>
      <w:r>
        <w:t>3.9.2.</w:t>
      </w:r>
      <w:r>
        <w:tab/>
        <w:t>Сведения из Единого государственного реестра юридических лиц;</w:t>
      </w:r>
    </w:p>
    <w:p w:rsidR="003768C6" w:rsidRDefault="003768C6" w:rsidP="003768C6">
      <w:pPr>
        <w:pStyle w:val="a5"/>
      </w:pPr>
      <w:r>
        <w:t>3.9.3.</w:t>
      </w:r>
      <w:r>
        <w:tab/>
        <w:t>Сведения из Единого государственного реестра индивидуальных предпринимателей.</w:t>
      </w:r>
    </w:p>
    <w:p w:rsidR="003768C6" w:rsidRDefault="003768C6" w:rsidP="003768C6">
      <w:pPr>
        <w:pStyle w:val="a5"/>
      </w:pPr>
      <w:r>
        <w:t>3.9.4.</w:t>
      </w:r>
      <w:r>
        <w:tab/>
        <w:t>Сведения о транспортных средствах и лицах, на которых эти транспортные средства зарегистрированы.</w:t>
      </w:r>
    </w:p>
    <w:p w:rsidR="003768C6" w:rsidRDefault="003768C6" w:rsidP="003768C6">
      <w:pPr>
        <w:pStyle w:val="a5"/>
      </w:pPr>
      <w:r>
        <w:t>3.10. Исчерпывающий перечень документов и (или) информации, истребуемых в ходе проверки непосредственно у проверяемого лица:</w:t>
      </w:r>
    </w:p>
    <w:p w:rsidR="003768C6" w:rsidRDefault="003768C6" w:rsidP="003768C6">
      <w:pPr>
        <w:pStyle w:val="a5"/>
      </w:pPr>
      <w:r>
        <w:t>3.10.1. договор или контракт на выполнение работ по содержанию, ремонту автомобильных дорог и искусственных сооружений на них;</w:t>
      </w:r>
    </w:p>
    <w:p w:rsidR="003768C6" w:rsidRDefault="003768C6" w:rsidP="003768C6">
      <w:pPr>
        <w:pStyle w:val="a5"/>
      </w:pPr>
      <w:r>
        <w:t xml:space="preserve">3.10.2. предписания, выданные заказчиком работ; </w:t>
      </w:r>
    </w:p>
    <w:p w:rsidR="003768C6" w:rsidRDefault="003768C6" w:rsidP="003768C6">
      <w:pPr>
        <w:pStyle w:val="a5"/>
      </w:pPr>
      <w:r>
        <w:t xml:space="preserve">3.10.3. исполнительная и производственно-техническая документация </w:t>
      </w:r>
    </w:p>
    <w:p w:rsidR="003768C6" w:rsidRDefault="003768C6" w:rsidP="003768C6">
      <w:pPr>
        <w:pStyle w:val="a5"/>
      </w:pPr>
      <w:r>
        <w:t>по содержанию автомобильной дороги;</w:t>
      </w:r>
    </w:p>
    <w:p w:rsidR="003768C6" w:rsidRDefault="003768C6" w:rsidP="003768C6">
      <w:pPr>
        <w:pStyle w:val="a5"/>
      </w:pPr>
      <w:r>
        <w:t xml:space="preserve">3.10.4. согласие в письменной форме владельца автомобильной дороги </w:t>
      </w:r>
    </w:p>
    <w:p w:rsidR="003768C6" w:rsidRDefault="003768C6" w:rsidP="003768C6">
      <w:pPr>
        <w:pStyle w:val="a5"/>
      </w:pPr>
      <w:r>
        <w:t>на строительство, реконструкцию, капитальный ремонт, ремонт объектов;</w:t>
      </w:r>
    </w:p>
    <w:p w:rsidR="003768C6" w:rsidRDefault="003768C6" w:rsidP="003768C6">
      <w:pPr>
        <w:pStyle w:val="a5"/>
      </w:pPr>
      <w:r>
        <w:t xml:space="preserve">3.10.5.  разрешение на строительство, реконструкцию объектов; </w:t>
      </w:r>
    </w:p>
    <w:p w:rsidR="003768C6" w:rsidRDefault="003768C6" w:rsidP="003768C6">
      <w:pPr>
        <w:pStyle w:val="a5"/>
      </w:pPr>
      <w:r>
        <w:t>3.10.6. проектная документация на строительство, реконструкцию объектов.»</w:t>
      </w:r>
    </w:p>
    <w:p w:rsidR="003768C6" w:rsidRDefault="003768C6" w:rsidP="003768C6">
      <w:pPr>
        <w:pStyle w:val="a5"/>
      </w:pPr>
      <w:r>
        <w:t>2.23. в подпункте 2) пункта 5.6. слова «</w:t>
      </w:r>
      <w:r w:rsidRPr="00746E33">
        <w:t>mintrans@permkrai.ru</w:t>
      </w:r>
      <w:r>
        <w:t>» заменить словами «</w:t>
      </w:r>
      <w:r w:rsidRPr="00746E33">
        <w:t>mintrans@mintrans.permkrai.ru</w:t>
      </w:r>
      <w:r>
        <w:t>».</w:t>
      </w:r>
    </w:p>
    <w:p w:rsidR="003768C6" w:rsidRDefault="003768C6" w:rsidP="003768C6">
      <w:pPr>
        <w:pStyle w:val="a5"/>
      </w:pPr>
      <w:r w:rsidRPr="001735B8">
        <w:t>2.24. в абзаце первом Приложения № 1 слова «244-72-69» заменить словами «244-90-09».</w:t>
      </w:r>
    </w:p>
    <w:p w:rsidR="003768C6" w:rsidRDefault="003768C6" w:rsidP="003768C6">
      <w:pPr>
        <w:pStyle w:val="a5"/>
      </w:pPr>
      <w:r>
        <w:t>3. Настоящий Приказ вступает в силу через 10 дней после дня его официального опубликования.</w:t>
      </w:r>
    </w:p>
    <w:p w:rsidR="003768C6" w:rsidRDefault="003768C6" w:rsidP="003768C6">
      <w:pPr>
        <w:pStyle w:val="a5"/>
        <w:spacing w:before="720"/>
        <w:ind w:firstLine="0"/>
      </w:pPr>
      <w:proofErr w:type="spellStart"/>
      <w:r>
        <w:t>И.о</w:t>
      </w:r>
      <w:proofErr w:type="spellEnd"/>
      <w:r>
        <w:t xml:space="preserve">. министра </w:t>
      </w:r>
      <w:r>
        <w:tab/>
      </w:r>
      <w:r>
        <w:tab/>
      </w:r>
      <w:r>
        <w:tab/>
      </w:r>
      <w:r>
        <w:tab/>
      </w:r>
      <w:r>
        <w:tab/>
      </w:r>
      <w:r>
        <w:tab/>
      </w:r>
      <w:r>
        <w:tab/>
      </w:r>
      <w:r>
        <w:tab/>
      </w:r>
      <w:r w:rsidR="001567B6">
        <w:tab/>
        <w:t xml:space="preserve">         </w:t>
      </w:r>
      <w:r>
        <w:t>Н.Б. Уханов</w:t>
      </w:r>
    </w:p>
    <w:p w:rsidR="003768C6" w:rsidRPr="003B2622" w:rsidRDefault="003768C6" w:rsidP="003768C6">
      <w:pPr>
        <w:pStyle w:val="a5"/>
      </w:pPr>
    </w:p>
    <w:p w:rsidR="001D141F" w:rsidRDefault="009227DD"/>
    <w:sectPr w:rsidR="001D141F" w:rsidSect="009D0E64">
      <w:pgSz w:w="11906" w:h="16838"/>
      <w:pgMar w:top="1134" w:right="56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C6"/>
    <w:rsid w:val="001567B6"/>
    <w:rsid w:val="001825EA"/>
    <w:rsid w:val="003768C6"/>
    <w:rsid w:val="008615CE"/>
    <w:rsid w:val="00922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C3A0A-950F-411B-A524-3572AB4CE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68C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к тексту"/>
    <w:basedOn w:val="a"/>
    <w:qFormat/>
    <w:rsid w:val="003768C6"/>
    <w:pPr>
      <w:spacing w:after="480" w:line="240" w:lineRule="exact"/>
    </w:pPr>
    <w:rPr>
      <w:b/>
      <w:sz w:val="28"/>
      <w:szCs w:val="28"/>
    </w:rPr>
  </w:style>
  <w:style w:type="paragraph" w:customStyle="1" w:styleId="a4">
    <w:name w:val="Исполнитель"/>
    <w:basedOn w:val="a5"/>
    <w:rsid w:val="003768C6"/>
    <w:pPr>
      <w:suppressAutoHyphens/>
      <w:spacing w:line="240" w:lineRule="exact"/>
      <w:ind w:firstLine="0"/>
      <w:jc w:val="left"/>
    </w:pPr>
    <w:rPr>
      <w:sz w:val="20"/>
      <w:szCs w:val="20"/>
    </w:rPr>
  </w:style>
  <w:style w:type="paragraph" w:styleId="a5">
    <w:name w:val="Body Text"/>
    <w:basedOn w:val="a"/>
    <w:link w:val="a6"/>
    <w:rsid w:val="003768C6"/>
    <w:pPr>
      <w:spacing w:line="360" w:lineRule="exact"/>
      <w:ind w:firstLine="720"/>
      <w:jc w:val="both"/>
    </w:pPr>
    <w:rPr>
      <w:sz w:val="28"/>
    </w:rPr>
  </w:style>
  <w:style w:type="character" w:customStyle="1" w:styleId="a6">
    <w:name w:val="Основной текст Знак"/>
    <w:basedOn w:val="a0"/>
    <w:link w:val="a5"/>
    <w:rsid w:val="003768C6"/>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3199</Words>
  <Characters>18239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Рачев Александр Иванович</dc:creator>
  <cp:keywords/>
  <dc:description/>
  <cp:lastModifiedBy>Шипулина Ольга Александровна</cp:lastModifiedBy>
  <cp:revision>3</cp:revision>
  <dcterms:created xsi:type="dcterms:W3CDTF">2017-03-27T05:08:00Z</dcterms:created>
  <dcterms:modified xsi:type="dcterms:W3CDTF">2017-03-27T05:08:00Z</dcterms:modified>
</cp:coreProperties>
</file>